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3A178EF7" w:rsidR="00C51AE2" w:rsidRPr="009D7601" w:rsidRDefault="006877E8" w:rsidP="00405548">
      <w:pPr>
        <w:spacing w:line="276" w:lineRule="auto"/>
        <w:rPr>
          <w:rFonts w:ascii="Arial" w:hAnsi="Arial" w:cs="Arial"/>
          <w:bCs/>
          <w:sz w:val="24"/>
          <w:szCs w:val="24"/>
        </w:rPr>
      </w:pPr>
      <w:r>
        <w:rPr>
          <w:rFonts w:ascii="Arial" w:hAnsi="Arial"/>
          <w:sz w:val="24"/>
        </w:rPr>
        <w:t xml:space="preserve">Uuden sukupolven XD ja </w:t>
      </w:r>
      <w:r w:rsidR="00782DFC">
        <w:rPr>
          <w:rFonts w:ascii="Arial" w:hAnsi="Arial"/>
          <w:sz w:val="24"/>
        </w:rPr>
        <w:t>XDC</w:t>
      </w:r>
      <w:r>
        <w:rPr>
          <w:rFonts w:ascii="Arial" w:hAnsi="Arial"/>
          <w:sz w:val="24"/>
        </w:rPr>
        <w:t xml:space="preserve"> ovat alan uusia suunnannäyttäjiä </w:t>
      </w:r>
    </w:p>
    <w:p w14:paraId="5C708AA4" w14:textId="7F579AA2" w:rsidR="00A13663" w:rsidRPr="00405548" w:rsidRDefault="00A13663" w:rsidP="006877E8">
      <w:pPr>
        <w:rPr>
          <w:rFonts w:ascii="Arial" w:hAnsi="Arial" w:cs="Arial"/>
          <w:iCs/>
          <w:sz w:val="30"/>
          <w:szCs w:val="30"/>
        </w:rPr>
      </w:pPr>
      <w:r>
        <w:rPr>
          <w:rFonts w:ascii="Arial" w:hAnsi="Arial"/>
          <w:b/>
          <w:sz w:val="30"/>
        </w:rPr>
        <w:t xml:space="preserve">DAF ottaa ensiaskeleen erityis- ja jakelukuljetuksen tulevaisuuteen </w:t>
      </w:r>
    </w:p>
    <w:p w14:paraId="648394A9" w14:textId="77777777" w:rsidR="00652D5E" w:rsidRPr="00782DFC" w:rsidRDefault="00652D5E" w:rsidP="00652D5E">
      <w:pPr>
        <w:spacing w:line="360" w:lineRule="auto"/>
        <w:rPr>
          <w:rFonts w:ascii="Arial" w:hAnsi="Arial" w:cs="Arial"/>
          <w:b/>
          <w:bCs/>
          <w:sz w:val="24"/>
          <w:szCs w:val="24"/>
          <w:lang w:val="nl-NL"/>
        </w:rPr>
      </w:pPr>
    </w:p>
    <w:p w14:paraId="116F57F6" w14:textId="56009299" w:rsidR="00217277" w:rsidRPr="009D7601" w:rsidRDefault="00217277" w:rsidP="00217277">
      <w:pPr>
        <w:spacing w:line="360" w:lineRule="auto"/>
        <w:rPr>
          <w:rFonts w:ascii="Arial" w:hAnsi="Arial" w:cs="Arial"/>
          <w:b/>
          <w:bCs/>
          <w:sz w:val="24"/>
          <w:szCs w:val="24"/>
        </w:rPr>
      </w:pPr>
      <w:r>
        <w:rPr>
          <w:rFonts w:ascii="Arial" w:hAnsi="Arial"/>
          <w:b/>
          <w:sz w:val="24"/>
        </w:rPr>
        <w:t xml:space="preserve">DAF esittelee täysin uuden, huippuluokan erityis- ja jakelukuorma-autojen malliston IAA Transportation 2022 -messuilla Hannoverissa. Uuden sukupolven XD- ja </w:t>
      </w:r>
      <w:r w:rsidR="00782DFC">
        <w:rPr>
          <w:rFonts w:ascii="Arial" w:hAnsi="Arial"/>
          <w:b/>
          <w:sz w:val="24"/>
        </w:rPr>
        <w:t>XDC</w:t>
      </w:r>
      <w:r>
        <w:rPr>
          <w:rFonts w:ascii="Arial" w:hAnsi="Arial"/>
          <w:b/>
          <w:sz w:val="24"/>
        </w:rPr>
        <w:t>-</w:t>
      </w:r>
      <w:r w:rsidR="00C01C7A">
        <w:rPr>
          <w:rFonts w:ascii="Arial" w:hAnsi="Arial"/>
          <w:b/>
          <w:sz w:val="24"/>
        </w:rPr>
        <w:t>mallisto</w:t>
      </w:r>
      <w:r>
        <w:rPr>
          <w:rFonts w:ascii="Arial" w:hAnsi="Arial"/>
          <w:b/>
          <w:sz w:val="24"/>
        </w:rPr>
        <w:t xml:space="preserve"> asettaa alan uudet standardit laadulle, turvallisuudelle, tehokkuudelle ja ajomukavuudelle. Tuotanto alkaa tämän vuoden syksyllä, ja päästöttömien akkukäyttöisten sähköisten mallien valmistus aloitetaan vuonna 2023.</w:t>
      </w:r>
      <w:r>
        <w:rPr>
          <w:rFonts w:ascii="Arial" w:hAnsi="Arial"/>
          <w:b/>
          <w:sz w:val="24"/>
        </w:rPr>
        <w:br/>
      </w:r>
    </w:p>
    <w:p w14:paraId="008EC9B8" w14:textId="10915CDB" w:rsidR="00DA5412" w:rsidRPr="009D7601" w:rsidRDefault="00DA5412" w:rsidP="00121E1F">
      <w:pPr>
        <w:numPr>
          <w:ilvl w:val="0"/>
          <w:numId w:val="4"/>
        </w:numPr>
        <w:spacing w:line="360" w:lineRule="auto"/>
        <w:rPr>
          <w:rFonts w:ascii="Arial" w:hAnsi="Arial"/>
          <w:sz w:val="24"/>
          <w:szCs w:val="24"/>
        </w:rPr>
      </w:pPr>
      <w:r>
        <w:rPr>
          <w:rFonts w:ascii="Arial" w:hAnsi="Arial"/>
          <w:sz w:val="24"/>
        </w:rPr>
        <w:t>Alan johtavien DAF XF-, XG- ja XG</w:t>
      </w:r>
      <w:r>
        <w:rPr>
          <w:rFonts w:ascii="Arial" w:hAnsi="Arial"/>
          <w:sz w:val="24"/>
          <w:vertAlign w:val="superscript"/>
        </w:rPr>
        <w:t>+</w:t>
      </w:r>
      <w:r>
        <w:rPr>
          <w:rFonts w:ascii="Arial" w:hAnsi="Arial"/>
          <w:sz w:val="24"/>
        </w:rPr>
        <w:t xml:space="preserve"> -mallien ominaisuudet ovat nyt saatavilla myös erityis- ja jakelualan käyttöön.</w:t>
      </w:r>
    </w:p>
    <w:p w14:paraId="2B08B89E" w14:textId="64C4BBD3" w:rsidR="00B46110" w:rsidRPr="009D7601" w:rsidRDefault="00B46110" w:rsidP="00121E1F">
      <w:pPr>
        <w:numPr>
          <w:ilvl w:val="0"/>
          <w:numId w:val="4"/>
        </w:numPr>
        <w:spacing w:line="360" w:lineRule="auto"/>
        <w:rPr>
          <w:rFonts w:ascii="Arial" w:hAnsi="Arial"/>
          <w:sz w:val="24"/>
          <w:szCs w:val="24"/>
        </w:rPr>
      </w:pPr>
      <w:r>
        <w:rPr>
          <w:rFonts w:ascii="Arial" w:hAnsi="Arial"/>
          <w:sz w:val="24"/>
        </w:rPr>
        <w:t>Ensiluokkaista monipuolisuutta</w:t>
      </w:r>
    </w:p>
    <w:p w14:paraId="2EB3EEB3" w14:textId="2758C89B" w:rsidR="00B46110" w:rsidRPr="009D7601" w:rsidRDefault="005F778B" w:rsidP="00B46110">
      <w:pPr>
        <w:numPr>
          <w:ilvl w:val="1"/>
          <w:numId w:val="4"/>
        </w:numPr>
        <w:spacing w:line="360" w:lineRule="auto"/>
        <w:rPr>
          <w:rFonts w:ascii="Arial" w:hAnsi="Arial"/>
          <w:sz w:val="24"/>
          <w:szCs w:val="24"/>
        </w:rPr>
      </w:pPr>
      <w:r>
        <w:rPr>
          <w:rFonts w:ascii="Arial" w:hAnsi="Arial"/>
          <w:sz w:val="24"/>
        </w:rPr>
        <w:t xml:space="preserve">Kattava XD- ja </w:t>
      </w:r>
      <w:r w:rsidR="00782DFC">
        <w:rPr>
          <w:rFonts w:ascii="Arial" w:hAnsi="Arial"/>
          <w:sz w:val="24"/>
        </w:rPr>
        <w:t>XDC</w:t>
      </w:r>
      <w:r>
        <w:rPr>
          <w:rFonts w:ascii="Arial" w:hAnsi="Arial"/>
          <w:sz w:val="24"/>
        </w:rPr>
        <w:t>-mallien valikoima vastaamaan asiakkaiden tarpeisiin</w:t>
      </w:r>
    </w:p>
    <w:p w14:paraId="07867E1A" w14:textId="78216AE4" w:rsidR="00B46110" w:rsidRDefault="005F778B" w:rsidP="00B46110">
      <w:pPr>
        <w:numPr>
          <w:ilvl w:val="1"/>
          <w:numId w:val="4"/>
        </w:numPr>
        <w:spacing w:line="360" w:lineRule="auto"/>
        <w:rPr>
          <w:rFonts w:ascii="Arial" w:hAnsi="Arial"/>
          <w:sz w:val="24"/>
          <w:szCs w:val="24"/>
        </w:rPr>
      </w:pPr>
      <w:r>
        <w:rPr>
          <w:rFonts w:ascii="Arial" w:hAnsi="Arial"/>
          <w:sz w:val="24"/>
        </w:rPr>
        <w:t xml:space="preserve">Uudet </w:t>
      </w:r>
      <w:r w:rsidR="00782DFC">
        <w:rPr>
          <w:rFonts w:ascii="Arial" w:hAnsi="Arial"/>
          <w:sz w:val="24"/>
        </w:rPr>
        <w:t>XDC</w:t>
      </w:r>
      <w:r>
        <w:rPr>
          <w:rFonts w:ascii="Arial" w:hAnsi="Arial"/>
          <w:sz w:val="24"/>
        </w:rPr>
        <w:t xml:space="preserve">-ajoneuvot erityis- ja </w:t>
      </w:r>
      <w:r w:rsidR="00C01C7A">
        <w:rPr>
          <w:rFonts w:ascii="Arial" w:hAnsi="Arial"/>
          <w:sz w:val="24"/>
        </w:rPr>
        <w:t>maansiirto</w:t>
      </w:r>
      <w:r>
        <w:rPr>
          <w:rFonts w:ascii="Arial" w:hAnsi="Arial"/>
          <w:sz w:val="24"/>
        </w:rPr>
        <w:t>alan käyttöön</w:t>
      </w:r>
    </w:p>
    <w:p w14:paraId="5CF6C76C" w14:textId="18B041CF" w:rsidR="00C64B45" w:rsidRDefault="00C64B45" w:rsidP="00C64B45">
      <w:pPr>
        <w:numPr>
          <w:ilvl w:val="2"/>
          <w:numId w:val="4"/>
        </w:numPr>
        <w:spacing w:line="360" w:lineRule="auto"/>
        <w:rPr>
          <w:rFonts w:ascii="Arial" w:hAnsi="Arial"/>
          <w:sz w:val="24"/>
          <w:szCs w:val="24"/>
        </w:rPr>
      </w:pPr>
      <w:r>
        <w:rPr>
          <w:rFonts w:ascii="Arial" w:hAnsi="Arial"/>
          <w:sz w:val="24"/>
        </w:rPr>
        <w:t>Ainutlaatuinen ulkoasu sekä kestävä puskuri ja säleikkö</w:t>
      </w:r>
    </w:p>
    <w:p w14:paraId="3CD94EDB" w14:textId="268BFDEB" w:rsidR="00C64B45" w:rsidRPr="009D7601" w:rsidRDefault="00C64B45" w:rsidP="00C64B45">
      <w:pPr>
        <w:numPr>
          <w:ilvl w:val="2"/>
          <w:numId w:val="4"/>
        </w:numPr>
        <w:spacing w:line="360" w:lineRule="auto"/>
        <w:rPr>
          <w:rFonts w:ascii="Arial" w:hAnsi="Arial"/>
          <w:sz w:val="24"/>
          <w:szCs w:val="24"/>
        </w:rPr>
      </w:pPr>
      <w:r>
        <w:rPr>
          <w:rFonts w:ascii="Arial" w:hAnsi="Arial"/>
          <w:sz w:val="24"/>
        </w:rPr>
        <w:t>Laaja lähestymiskulma ja korkea maavara</w:t>
      </w:r>
    </w:p>
    <w:p w14:paraId="5639F117" w14:textId="620E1DDB" w:rsidR="00121E1F" w:rsidRPr="009D7601" w:rsidRDefault="00121E1F" w:rsidP="00121E1F">
      <w:pPr>
        <w:numPr>
          <w:ilvl w:val="0"/>
          <w:numId w:val="4"/>
        </w:numPr>
        <w:spacing w:line="360" w:lineRule="auto"/>
        <w:rPr>
          <w:rFonts w:ascii="Arial" w:hAnsi="Arial"/>
          <w:sz w:val="24"/>
          <w:szCs w:val="24"/>
        </w:rPr>
      </w:pPr>
      <w:r>
        <w:rPr>
          <w:rFonts w:ascii="Arial" w:hAnsi="Arial"/>
          <w:sz w:val="24"/>
        </w:rPr>
        <w:t>Turvallisuuden uusi standardi</w:t>
      </w:r>
    </w:p>
    <w:p w14:paraId="529C4076" w14:textId="4DA3417C" w:rsidR="00121E1F" w:rsidRPr="009D7601" w:rsidRDefault="008962EE" w:rsidP="00121E1F">
      <w:pPr>
        <w:numPr>
          <w:ilvl w:val="1"/>
          <w:numId w:val="4"/>
        </w:numPr>
        <w:spacing w:line="360" w:lineRule="auto"/>
        <w:rPr>
          <w:rFonts w:ascii="Arial" w:hAnsi="Arial"/>
          <w:sz w:val="24"/>
          <w:szCs w:val="24"/>
        </w:rPr>
      </w:pPr>
      <w:r>
        <w:rPr>
          <w:rFonts w:ascii="Arial" w:hAnsi="Arial"/>
          <w:sz w:val="24"/>
        </w:rPr>
        <w:t>Suuri tuulilasi ja suuret sivuikkunat, joiden alareunat ovat erittäin matalalla</w:t>
      </w:r>
    </w:p>
    <w:p w14:paraId="77D816AD" w14:textId="49E81E71" w:rsidR="008962EE" w:rsidRPr="009D7601" w:rsidRDefault="008962EE" w:rsidP="00121E1F">
      <w:pPr>
        <w:numPr>
          <w:ilvl w:val="1"/>
          <w:numId w:val="4"/>
        </w:numPr>
        <w:spacing w:line="360" w:lineRule="auto"/>
        <w:rPr>
          <w:rFonts w:ascii="Arial" w:hAnsi="Arial"/>
          <w:sz w:val="24"/>
          <w:szCs w:val="24"/>
        </w:rPr>
      </w:pPr>
      <w:r>
        <w:rPr>
          <w:rFonts w:ascii="Arial" w:hAnsi="Arial"/>
          <w:sz w:val="24"/>
        </w:rPr>
        <w:t>Matala ohjaamo</w:t>
      </w:r>
    </w:p>
    <w:p w14:paraId="68E4A00D" w14:textId="0968CBA7" w:rsidR="008962EE" w:rsidRPr="009D7601" w:rsidRDefault="008962EE" w:rsidP="00121E1F">
      <w:pPr>
        <w:numPr>
          <w:ilvl w:val="1"/>
          <w:numId w:val="4"/>
        </w:numPr>
        <w:spacing w:line="360" w:lineRule="auto"/>
        <w:rPr>
          <w:rFonts w:ascii="Arial" w:hAnsi="Arial"/>
          <w:sz w:val="24"/>
          <w:szCs w:val="24"/>
        </w:rPr>
      </w:pPr>
      <w:r>
        <w:rPr>
          <w:rFonts w:ascii="Arial" w:hAnsi="Arial"/>
          <w:sz w:val="24"/>
        </w:rPr>
        <w:t>Uusi Vision Dashboard -kojelauta</w:t>
      </w:r>
    </w:p>
    <w:p w14:paraId="36B6CB3C" w14:textId="3E9C7ED1" w:rsidR="008962EE" w:rsidRPr="009D7601" w:rsidRDefault="008962EE" w:rsidP="00121E1F">
      <w:pPr>
        <w:numPr>
          <w:ilvl w:val="1"/>
          <w:numId w:val="4"/>
        </w:numPr>
        <w:spacing w:line="360" w:lineRule="auto"/>
        <w:rPr>
          <w:rFonts w:ascii="Arial" w:hAnsi="Arial"/>
          <w:sz w:val="24"/>
          <w:szCs w:val="24"/>
        </w:rPr>
      </w:pPr>
      <w:r>
        <w:rPr>
          <w:rFonts w:ascii="Arial" w:hAnsi="Arial"/>
          <w:sz w:val="24"/>
        </w:rPr>
        <w:t>Reunakivetyksen näyttävä ikkuna sekä taitettava apukuljettajan istuin</w:t>
      </w:r>
    </w:p>
    <w:p w14:paraId="7EF78CE9" w14:textId="74E4B3B2" w:rsidR="008962EE" w:rsidRPr="009D7601" w:rsidRDefault="008962EE" w:rsidP="00121E1F">
      <w:pPr>
        <w:numPr>
          <w:ilvl w:val="1"/>
          <w:numId w:val="4"/>
        </w:numPr>
        <w:spacing w:line="360" w:lineRule="auto"/>
        <w:rPr>
          <w:rFonts w:ascii="Arial" w:hAnsi="Arial"/>
          <w:sz w:val="24"/>
          <w:szCs w:val="24"/>
        </w:rPr>
      </w:pPr>
      <w:r>
        <w:rPr>
          <w:rFonts w:ascii="Arial" w:hAnsi="Arial"/>
          <w:sz w:val="24"/>
        </w:rPr>
        <w:t>DAF Digital Vision System-, DAF Corner View- ja DAF City Turn Assist -järjestelmät</w:t>
      </w:r>
    </w:p>
    <w:p w14:paraId="07847AC8" w14:textId="00AE7DD2" w:rsidR="00121E1F" w:rsidRPr="009D7601" w:rsidRDefault="00121E1F" w:rsidP="00121E1F">
      <w:pPr>
        <w:numPr>
          <w:ilvl w:val="0"/>
          <w:numId w:val="4"/>
        </w:numPr>
        <w:spacing w:line="360" w:lineRule="auto"/>
        <w:rPr>
          <w:rFonts w:ascii="Arial" w:hAnsi="Arial"/>
          <w:sz w:val="24"/>
          <w:szCs w:val="24"/>
        </w:rPr>
      </w:pPr>
      <w:r>
        <w:rPr>
          <w:rFonts w:ascii="Arial" w:hAnsi="Arial"/>
          <w:sz w:val="24"/>
        </w:rPr>
        <w:t>Tehokkuuden uusi standardi</w:t>
      </w:r>
    </w:p>
    <w:p w14:paraId="411DA46D" w14:textId="4A63E7EC" w:rsidR="008962EE" w:rsidRPr="009D7601" w:rsidRDefault="008962EE" w:rsidP="008962EE">
      <w:pPr>
        <w:numPr>
          <w:ilvl w:val="1"/>
          <w:numId w:val="4"/>
        </w:numPr>
        <w:spacing w:line="360" w:lineRule="auto"/>
        <w:rPr>
          <w:rFonts w:ascii="Arial" w:hAnsi="Arial"/>
          <w:sz w:val="24"/>
          <w:szCs w:val="24"/>
        </w:rPr>
      </w:pPr>
      <w:r>
        <w:rPr>
          <w:rFonts w:ascii="Arial" w:hAnsi="Arial"/>
          <w:sz w:val="24"/>
        </w:rPr>
        <w:t>Alan johtava aerodynamiikka</w:t>
      </w:r>
    </w:p>
    <w:p w14:paraId="75C5312E" w14:textId="44810806" w:rsidR="008962EE" w:rsidRPr="009D7601" w:rsidRDefault="008962EE" w:rsidP="008962EE">
      <w:pPr>
        <w:numPr>
          <w:ilvl w:val="1"/>
          <w:numId w:val="4"/>
        </w:numPr>
        <w:spacing w:line="360" w:lineRule="auto"/>
        <w:rPr>
          <w:rFonts w:ascii="Arial" w:hAnsi="Arial"/>
          <w:sz w:val="24"/>
          <w:szCs w:val="24"/>
        </w:rPr>
      </w:pPr>
      <w:r>
        <w:rPr>
          <w:rFonts w:ascii="Arial" w:hAnsi="Arial"/>
          <w:sz w:val="24"/>
        </w:rPr>
        <w:lastRenderedPageBreak/>
        <w:t>Uusi PACCAR MX-11 -moottori (220 kW / 300 hv – 330 kW / 450 hv)</w:t>
      </w:r>
    </w:p>
    <w:p w14:paraId="3871D2F6" w14:textId="6A645F5B" w:rsidR="008962EE" w:rsidRPr="009D7601" w:rsidRDefault="008962EE" w:rsidP="008962EE">
      <w:pPr>
        <w:numPr>
          <w:ilvl w:val="1"/>
          <w:numId w:val="4"/>
        </w:numPr>
        <w:spacing w:line="360" w:lineRule="auto"/>
        <w:rPr>
          <w:rFonts w:ascii="Arial" w:hAnsi="Arial"/>
          <w:sz w:val="24"/>
          <w:szCs w:val="24"/>
        </w:rPr>
      </w:pPr>
      <w:r>
        <w:rPr>
          <w:rFonts w:ascii="Arial" w:hAnsi="Arial"/>
          <w:sz w:val="24"/>
        </w:rPr>
        <w:t>Uusi TraXon-automaattivaihteisto vakiona</w:t>
      </w:r>
    </w:p>
    <w:p w14:paraId="22256914" w14:textId="4E3BEAFC" w:rsidR="008962EE" w:rsidRPr="009D7601" w:rsidRDefault="008962EE" w:rsidP="008962EE">
      <w:pPr>
        <w:numPr>
          <w:ilvl w:val="1"/>
          <w:numId w:val="4"/>
        </w:numPr>
        <w:spacing w:line="360" w:lineRule="auto"/>
        <w:rPr>
          <w:rFonts w:ascii="Arial" w:hAnsi="Arial"/>
          <w:sz w:val="24"/>
          <w:szCs w:val="24"/>
        </w:rPr>
      </w:pPr>
      <w:r>
        <w:rPr>
          <w:rFonts w:ascii="Arial" w:hAnsi="Arial"/>
          <w:sz w:val="24"/>
        </w:rPr>
        <w:t>Erinomaiset mahdollisuudet päällirakennukseen</w:t>
      </w:r>
    </w:p>
    <w:p w14:paraId="26D7088D" w14:textId="693F6512" w:rsidR="00121E1F" w:rsidRPr="009D7601" w:rsidRDefault="00121E1F" w:rsidP="00121E1F">
      <w:pPr>
        <w:numPr>
          <w:ilvl w:val="0"/>
          <w:numId w:val="4"/>
        </w:numPr>
        <w:spacing w:line="360" w:lineRule="auto"/>
        <w:rPr>
          <w:rFonts w:ascii="Arial" w:hAnsi="Arial"/>
          <w:sz w:val="24"/>
          <w:szCs w:val="24"/>
        </w:rPr>
      </w:pPr>
      <w:r>
        <w:rPr>
          <w:rFonts w:ascii="Arial" w:hAnsi="Arial"/>
          <w:sz w:val="24"/>
        </w:rPr>
        <w:t>Ajomukavuuden uusi standardi</w:t>
      </w:r>
    </w:p>
    <w:p w14:paraId="401555F4" w14:textId="02F9492B" w:rsidR="008962EE" w:rsidRPr="009D7601" w:rsidRDefault="00B46110" w:rsidP="008962EE">
      <w:pPr>
        <w:numPr>
          <w:ilvl w:val="1"/>
          <w:numId w:val="4"/>
        </w:numPr>
        <w:spacing w:line="360" w:lineRule="auto"/>
        <w:rPr>
          <w:rFonts w:ascii="Arial" w:hAnsi="Arial"/>
          <w:sz w:val="24"/>
          <w:szCs w:val="24"/>
        </w:rPr>
      </w:pPr>
      <w:r>
        <w:rPr>
          <w:rFonts w:ascii="Arial" w:hAnsi="Arial"/>
          <w:sz w:val="24"/>
        </w:rPr>
        <w:t>Helppo pääsy ohjaamoon</w:t>
      </w:r>
    </w:p>
    <w:p w14:paraId="3078B423" w14:textId="7D568468" w:rsidR="00B46110" w:rsidRPr="009D7601" w:rsidRDefault="00B46110" w:rsidP="008962EE">
      <w:pPr>
        <w:numPr>
          <w:ilvl w:val="1"/>
          <w:numId w:val="4"/>
        </w:numPr>
        <w:spacing w:line="360" w:lineRule="auto"/>
        <w:rPr>
          <w:rFonts w:ascii="Arial" w:hAnsi="Arial"/>
          <w:sz w:val="24"/>
          <w:szCs w:val="24"/>
        </w:rPr>
      </w:pPr>
      <w:r>
        <w:rPr>
          <w:rFonts w:ascii="Arial" w:hAnsi="Arial"/>
          <w:sz w:val="24"/>
        </w:rPr>
        <w:t>Ainutlaatuiset istuimen ja ohjauspyörän säätövaihtoehdot</w:t>
      </w:r>
    </w:p>
    <w:p w14:paraId="7B22827D" w14:textId="275FE07C" w:rsidR="00B46110" w:rsidRPr="009D7601" w:rsidRDefault="00B46110" w:rsidP="008962EE">
      <w:pPr>
        <w:numPr>
          <w:ilvl w:val="1"/>
          <w:numId w:val="4"/>
        </w:numPr>
        <w:spacing w:line="360" w:lineRule="auto"/>
        <w:rPr>
          <w:rFonts w:ascii="Arial" w:hAnsi="Arial"/>
          <w:sz w:val="24"/>
          <w:szCs w:val="24"/>
        </w:rPr>
      </w:pPr>
      <w:r>
        <w:rPr>
          <w:rFonts w:ascii="Arial" w:hAnsi="Arial"/>
          <w:sz w:val="24"/>
        </w:rPr>
        <w:t>Tilavat Day-, Sleeper- ja Sleeper High Cab -ohjaamot</w:t>
      </w:r>
    </w:p>
    <w:p w14:paraId="2433AE12" w14:textId="74B60D94" w:rsidR="00B46110" w:rsidRPr="009D7601" w:rsidRDefault="00B46110" w:rsidP="008962EE">
      <w:pPr>
        <w:numPr>
          <w:ilvl w:val="1"/>
          <w:numId w:val="4"/>
        </w:numPr>
        <w:spacing w:line="360" w:lineRule="auto"/>
        <w:rPr>
          <w:rFonts w:ascii="Arial" w:hAnsi="Arial"/>
          <w:sz w:val="24"/>
          <w:szCs w:val="24"/>
        </w:rPr>
      </w:pPr>
      <w:r>
        <w:rPr>
          <w:rFonts w:ascii="Arial" w:hAnsi="Arial"/>
          <w:sz w:val="24"/>
        </w:rPr>
        <w:t xml:space="preserve">Täysin digitaalinen </w:t>
      </w:r>
      <w:r w:rsidR="00C01C7A">
        <w:rPr>
          <w:rFonts w:ascii="Arial" w:hAnsi="Arial"/>
          <w:sz w:val="24"/>
        </w:rPr>
        <w:t>mittaristo</w:t>
      </w:r>
      <w:r>
        <w:rPr>
          <w:rFonts w:ascii="Arial" w:hAnsi="Arial"/>
          <w:sz w:val="24"/>
        </w:rPr>
        <w:t xml:space="preserve"> ja mukautettavat näytöt</w:t>
      </w:r>
    </w:p>
    <w:p w14:paraId="7D4D4059" w14:textId="5E363B4B" w:rsidR="00B46110" w:rsidRPr="009D7601" w:rsidRDefault="00B46110" w:rsidP="008962EE">
      <w:pPr>
        <w:numPr>
          <w:ilvl w:val="1"/>
          <w:numId w:val="4"/>
        </w:numPr>
        <w:spacing w:line="360" w:lineRule="auto"/>
        <w:rPr>
          <w:rFonts w:ascii="Arial" w:hAnsi="Arial"/>
          <w:sz w:val="24"/>
          <w:szCs w:val="24"/>
        </w:rPr>
      </w:pPr>
      <w:r>
        <w:rPr>
          <w:rFonts w:ascii="Arial" w:hAnsi="Arial"/>
          <w:sz w:val="24"/>
        </w:rPr>
        <w:t>Erinomainen nukkumismukavuus</w:t>
      </w:r>
    </w:p>
    <w:p w14:paraId="618D98E4" w14:textId="21DC2A21" w:rsidR="00B46110" w:rsidRPr="009D7601" w:rsidRDefault="00B46110" w:rsidP="008962EE">
      <w:pPr>
        <w:numPr>
          <w:ilvl w:val="1"/>
          <w:numId w:val="4"/>
        </w:numPr>
        <w:spacing w:line="360" w:lineRule="auto"/>
        <w:rPr>
          <w:rFonts w:ascii="Arial" w:hAnsi="Arial"/>
          <w:sz w:val="24"/>
          <w:szCs w:val="24"/>
        </w:rPr>
      </w:pPr>
      <w:r>
        <w:rPr>
          <w:rFonts w:ascii="Arial" w:hAnsi="Arial"/>
          <w:sz w:val="24"/>
        </w:rPr>
        <w:t>Ensiluokkaiset ajo-ominaisuudet ja ohjattavuus</w:t>
      </w:r>
    </w:p>
    <w:p w14:paraId="0C52896B" w14:textId="2C7B3FD0" w:rsidR="00121E1F" w:rsidRPr="009D7601" w:rsidRDefault="00121E1F" w:rsidP="00121E1F">
      <w:pPr>
        <w:numPr>
          <w:ilvl w:val="0"/>
          <w:numId w:val="4"/>
        </w:numPr>
        <w:spacing w:line="360" w:lineRule="auto"/>
        <w:rPr>
          <w:rFonts w:ascii="Arial" w:hAnsi="Arial"/>
          <w:sz w:val="24"/>
          <w:szCs w:val="24"/>
        </w:rPr>
      </w:pPr>
      <w:r>
        <w:rPr>
          <w:rFonts w:ascii="Arial" w:hAnsi="Arial"/>
          <w:sz w:val="24"/>
        </w:rPr>
        <w:t>Valmis tulevaisuuden muutoksiin</w:t>
      </w:r>
    </w:p>
    <w:p w14:paraId="43463C18" w14:textId="3600A022" w:rsidR="00121E1F" w:rsidRPr="009D7601" w:rsidRDefault="00121E1F" w:rsidP="00E44D67">
      <w:pPr>
        <w:numPr>
          <w:ilvl w:val="1"/>
          <w:numId w:val="4"/>
        </w:numPr>
        <w:spacing w:line="360" w:lineRule="auto"/>
        <w:rPr>
          <w:rFonts w:ascii="Arial" w:hAnsi="Arial"/>
          <w:sz w:val="24"/>
          <w:szCs w:val="24"/>
        </w:rPr>
      </w:pPr>
      <w:r>
        <w:rPr>
          <w:rFonts w:ascii="Arial" w:hAnsi="Arial"/>
          <w:sz w:val="24"/>
        </w:rPr>
        <w:t>Akkukäyttöiset sähkömallit, joissa on laaja valikoima sähkömoottoreita ja akkuja</w:t>
      </w:r>
    </w:p>
    <w:p w14:paraId="04632731" w14:textId="1A4F9E31"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Teho 170 kW (230 hv) – 330 kW (480 hv) </w:t>
      </w:r>
    </w:p>
    <w:p w14:paraId="6AE32A37" w14:textId="58A166BC"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Erittäin tehokkaat kaksi-, kolme-, neljä- tai viisiriviset akut </w:t>
      </w:r>
    </w:p>
    <w:p w14:paraId="6E48193C" w14:textId="7B7484C1" w:rsidR="00B46110" w:rsidRPr="009D7601" w:rsidRDefault="00121E1F" w:rsidP="00B46110">
      <w:pPr>
        <w:numPr>
          <w:ilvl w:val="1"/>
          <w:numId w:val="4"/>
        </w:numPr>
        <w:spacing w:line="360" w:lineRule="auto"/>
        <w:rPr>
          <w:rFonts w:ascii="Arial" w:hAnsi="Arial"/>
          <w:sz w:val="24"/>
          <w:szCs w:val="24"/>
        </w:rPr>
      </w:pPr>
      <w:r>
        <w:rPr>
          <w:rFonts w:ascii="Arial" w:hAnsi="Arial"/>
          <w:sz w:val="24"/>
        </w:rPr>
        <w:t>Päästötön toimintamatka 200:sta yli 500 kilometriin yhdellä latauksella</w:t>
      </w:r>
    </w:p>
    <w:p w14:paraId="0AA384F8" w14:textId="2A7601D3" w:rsidR="00E44D67" w:rsidRPr="009D7601" w:rsidRDefault="00E44D67" w:rsidP="00755063">
      <w:pPr>
        <w:numPr>
          <w:ilvl w:val="0"/>
          <w:numId w:val="4"/>
        </w:numPr>
        <w:spacing w:line="360" w:lineRule="auto"/>
        <w:rPr>
          <w:rFonts w:ascii="Arial" w:hAnsi="Arial"/>
          <w:sz w:val="24"/>
          <w:szCs w:val="24"/>
        </w:rPr>
      </w:pPr>
      <w:r>
        <w:rPr>
          <w:rFonts w:ascii="Arial" w:hAnsi="Arial"/>
          <w:sz w:val="24"/>
        </w:rPr>
        <w:t>Tuotannon aloitus syksyllä 2022</w:t>
      </w:r>
    </w:p>
    <w:p w14:paraId="43307EA9" w14:textId="77777777" w:rsidR="00755063" w:rsidRPr="009D7601" w:rsidRDefault="00755063" w:rsidP="00755063">
      <w:pPr>
        <w:spacing w:line="360" w:lineRule="auto"/>
        <w:ind w:left="720"/>
        <w:rPr>
          <w:rFonts w:ascii="Arial" w:hAnsi="Arial"/>
          <w:sz w:val="24"/>
          <w:szCs w:val="24"/>
          <w:lang w:val="en-GB" w:eastAsia="en-GB" w:bidi="en-GB"/>
        </w:rPr>
      </w:pPr>
    </w:p>
    <w:p w14:paraId="341721E1" w14:textId="0DB22D6F" w:rsidR="00217277" w:rsidRDefault="00217277" w:rsidP="00217277">
      <w:pPr>
        <w:spacing w:line="360" w:lineRule="auto"/>
        <w:rPr>
          <w:rFonts w:ascii="Arial" w:hAnsi="Arial" w:cs="Arial"/>
          <w:sz w:val="24"/>
          <w:szCs w:val="24"/>
        </w:rPr>
      </w:pPr>
      <w:r>
        <w:rPr>
          <w:rFonts w:ascii="Arial" w:hAnsi="Arial"/>
          <w:sz w:val="24"/>
        </w:rPr>
        <w:t xml:space="preserve"> Uuden sukupolven DAF XD- ja </w:t>
      </w:r>
      <w:r w:rsidR="00782DFC">
        <w:rPr>
          <w:rFonts w:ascii="Arial" w:hAnsi="Arial"/>
          <w:sz w:val="24"/>
        </w:rPr>
        <w:t>XDC</w:t>
      </w:r>
      <w:r>
        <w:rPr>
          <w:rFonts w:ascii="Arial" w:hAnsi="Arial"/>
          <w:sz w:val="24"/>
        </w:rPr>
        <w:t xml:space="preserve"> -kuorma-autot erityis- ja jakelukäyttöön perustuvat International Truck of the Year 2022 -tittelin saaneisiin ja monia muita palkintoja voittaneisiin pitkän matkan XF-, XG- ja XG</w:t>
      </w:r>
      <w:r>
        <w:rPr>
          <w:rFonts w:ascii="Cambria Math" w:hAnsi="Cambria Math"/>
          <w:sz w:val="24"/>
        </w:rPr>
        <w:t>⁺</w:t>
      </w:r>
      <w:r>
        <w:rPr>
          <w:rFonts w:ascii="Arial" w:hAnsi="Arial"/>
          <w:sz w:val="24"/>
        </w:rPr>
        <w:t xml:space="preserve"> -kuorma-autoihin. Ensiluokkaiset ominaisuudet, kuten optimaalinen aerodynamiikka, erittäin tehokkaat voimansiirtojärjestelmät sekä erinomainen istuma-asento, suunnittelu ja viimeistely ovat nyt saatavilla myös erityis- ja jakelukäyttöön. </w:t>
      </w:r>
    </w:p>
    <w:p w14:paraId="5CF73CE9" w14:textId="13E89C2D" w:rsidR="00C64B45" w:rsidRPr="00782DFC" w:rsidRDefault="00C64B45" w:rsidP="00217277">
      <w:pPr>
        <w:spacing w:line="360" w:lineRule="auto"/>
        <w:rPr>
          <w:rFonts w:ascii="Arial" w:hAnsi="Arial" w:cs="Arial"/>
          <w:sz w:val="24"/>
          <w:szCs w:val="24"/>
        </w:rPr>
      </w:pPr>
    </w:p>
    <w:p w14:paraId="45C37FDF" w14:textId="30250DE9" w:rsidR="00D3206B" w:rsidRDefault="00D3206B" w:rsidP="00217277">
      <w:pPr>
        <w:spacing w:line="360" w:lineRule="auto"/>
        <w:rPr>
          <w:rFonts w:ascii="Arial" w:hAnsi="Arial" w:cs="Arial"/>
          <w:sz w:val="24"/>
          <w:szCs w:val="24"/>
        </w:rPr>
      </w:pPr>
      <w:r>
        <w:rPr>
          <w:rFonts w:ascii="Arial" w:hAnsi="Arial"/>
          <w:sz w:val="24"/>
        </w:rPr>
        <w:t xml:space="preserve">Uudet alan johtavat XD- ja </w:t>
      </w:r>
      <w:r w:rsidR="00782DFC">
        <w:rPr>
          <w:rFonts w:ascii="Arial" w:hAnsi="Arial"/>
          <w:sz w:val="24"/>
        </w:rPr>
        <w:t>XDC</w:t>
      </w:r>
      <w:r>
        <w:rPr>
          <w:rFonts w:ascii="Arial" w:hAnsi="Arial"/>
          <w:sz w:val="24"/>
        </w:rPr>
        <w:t xml:space="preserve">-mallit ovat erittäin monikäyttöisiä, ja niissä on laaja valikoima akseli- ja voimansiirtokokoonpanoja sekä erittäin mukavia ohjaamomalleja. </w:t>
      </w:r>
    </w:p>
    <w:p w14:paraId="35B7A379" w14:textId="77777777" w:rsidR="00D3206B" w:rsidRDefault="00D3206B" w:rsidP="00217277">
      <w:pPr>
        <w:spacing w:line="360" w:lineRule="auto"/>
        <w:rPr>
          <w:rFonts w:ascii="Arial" w:hAnsi="Arial" w:cs="Arial"/>
          <w:sz w:val="24"/>
          <w:szCs w:val="24"/>
          <w:lang w:val="en-US"/>
        </w:rPr>
      </w:pPr>
    </w:p>
    <w:p w14:paraId="2BE723D3" w14:textId="6C58FA31" w:rsidR="005B3254" w:rsidRPr="009D7601" w:rsidRDefault="00D3206B" w:rsidP="005235FC">
      <w:pPr>
        <w:spacing w:line="360" w:lineRule="auto"/>
        <w:rPr>
          <w:rFonts w:ascii="Arial" w:hAnsi="Arial" w:cs="Arial"/>
          <w:sz w:val="24"/>
          <w:szCs w:val="24"/>
        </w:rPr>
      </w:pPr>
      <w:r>
        <w:rPr>
          <w:rFonts w:ascii="Arial" w:hAnsi="Arial"/>
          <w:sz w:val="24"/>
        </w:rPr>
        <w:t xml:space="preserve">2-, 3- ja 4-akselinen </w:t>
      </w:r>
      <w:r w:rsidR="00782DFC">
        <w:rPr>
          <w:rFonts w:ascii="Arial" w:hAnsi="Arial"/>
          <w:sz w:val="24"/>
        </w:rPr>
        <w:t>XDC</w:t>
      </w:r>
      <w:r>
        <w:rPr>
          <w:rFonts w:ascii="Arial" w:hAnsi="Arial"/>
          <w:sz w:val="24"/>
        </w:rPr>
        <w:t xml:space="preserve">-malli erityis- ja </w:t>
      </w:r>
      <w:r w:rsidR="00C01C7A">
        <w:rPr>
          <w:rFonts w:ascii="Arial" w:hAnsi="Arial"/>
          <w:sz w:val="24"/>
        </w:rPr>
        <w:t>maansiirto</w:t>
      </w:r>
      <w:r>
        <w:rPr>
          <w:rFonts w:ascii="Arial" w:hAnsi="Arial"/>
          <w:sz w:val="24"/>
        </w:rPr>
        <w:t>alan käyttöön tulee saataville yksöis- tai kaksoispyörillä, ja se on suunniteltu vaativiin töihin rankoissa olosuhteissa. Kestävässä kuorma-autossa on laaja lähestymiskulma (25</w:t>
      </w:r>
      <w:r>
        <w:rPr>
          <w:rFonts w:ascii="Arial" w:hAnsi="Arial"/>
          <w:sz w:val="24"/>
          <w:vertAlign w:val="superscript"/>
        </w:rPr>
        <w:t>o</w:t>
      </w:r>
      <w:r>
        <w:rPr>
          <w:rFonts w:ascii="Arial" w:hAnsi="Arial"/>
          <w:sz w:val="24"/>
        </w:rPr>
        <w:t xml:space="preserve">) ja korkea maavara (33–39 cm), ainutlaatuinen ulkoasu, kestävä puskuri ja säleikkö sekä teräksinen </w:t>
      </w:r>
      <w:r>
        <w:rPr>
          <w:rFonts w:ascii="Arial" w:hAnsi="Arial"/>
          <w:sz w:val="24"/>
        </w:rPr>
        <w:lastRenderedPageBreak/>
        <w:t>jäähdyttimen suojalevy. TraXon-automaattivaihteiston räätälöidyt ohjelmistoasetukset tukevat erinomaista ajokäyttäytymistä sekä maantiellä että maastossa.</w:t>
      </w:r>
    </w:p>
    <w:p w14:paraId="1A7C745E" w14:textId="77777777" w:rsidR="006877E8" w:rsidRPr="00782DFC" w:rsidRDefault="006877E8" w:rsidP="006877E8">
      <w:pPr>
        <w:pStyle w:val="Body"/>
        <w:bidi/>
        <w:spacing w:line="360" w:lineRule="auto"/>
        <w:rPr>
          <w:rFonts w:ascii="Arial" w:hAnsi="Arial" w:cs="Arial"/>
          <w:b/>
          <w:bCs/>
          <w:sz w:val="24"/>
          <w:szCs w:val="24"/>
        </w:rPr>
      </w:pPr>
    </w:p>
    <w:p w14:paraId="0C21D916" w14:textId="3C9D27B1" w:rsidR="00452B2B" w:rsidRPr="009D7601" w:rsidRDefault="00452B2B" w:rsidP="006877E8">
      <w:pPr>
        <w:pStyle w:val="Body"/>
        <w:bidi/>
        <w:spacing w:line="360" w:lineRule="auto"/>
        <w:jc w:val="right"/>
        <w:rPr>
          <w:rFonts w:ascii="Arial" w:hAnsi="Arial" w:cs="Arial"/>
          <w:b/>
          <w:bCs/>
          <w:sz w:val="24"/>
          <w:szCs w:val="24"/>
        </w:rPr>
      </w:pPr>
      <w:r>
        <w:rPr>
          <w:rFonts w:ascii="Arial" w:hAnsi="Arial"/>
          <w:b/>
          <w:sz w:val="24"/>
        </w:rPr>
        <w:t>Turvallisuuden uusi standardi</w:t>
      </w:r>
    </w:p>
    <w:p w14:paraId="7C5102BA" w14:textId="3D262E99" w:rsidR="00DE11C6" w:rsidRPr="009D7601" w:rsidRDefault="00DE11C6" w:rsidP="006877E8">
      <w:pPr>
        <w:pStyle w:val="Body"/>
        <w:bidi/>
        <w:spacing w:line="360" w:lineRule="auto"/>
        <w:jc w:val="right"/>
        <w:rPr>
          <w:rFonts w:ascii="Arial" w:hAnsi="Arial" w:cs="Arial"/>
          <w:bCs/>
          <w:sz w:val="24"/>
        </w:rPr>
      </w:pPr>
      <w:r>
        <w:rPr>
          <w:rFonts w:ascii="Arial" w:hAnsi="Arial"/>
          <w:sz w:val="24"/>
        </w:rPr>
        <w:t xml:space="preserve">Parhaan mahdollisen suoran näkyvyyden takaamiseksi uuden sukupolven DAF XD- ja </w:t>
      </w:r>
      <w:r w:rsidR="00782DFC">
        <w:rPr>
          <w:rFonts w:ascii="Arial" w:hAnsi="Arial"/>
          <w:sz w:val="24"/>
        </w:rPr>
        <w:t>XDC</w:t>
      </w:r>
      <w:r>
        <w:rPr>
          <w:rFonts w:ascii="Arial" w:hAnsi="Arial"/>
          <w:sz w:val="24"/>
        </w:rPr>
        <w:t xml:space="preserve"> -mallin houkuttelevaan muotoiluun kuuluvat suuri tuulilasi ja suuret sivuikkunat, joiden alareunat ovat erittäin matalalla. Lisäksi näkyvyyttä tukevat matala ohjaamo (17 cm matalampi kuin uudessa XF-mallissa) ja uusi Vision Dashboard -kojelauta, joka kaartuu tuulilasiin päin apukuljettajan puolella. Lisävarusteena on saatavilla reunakivetyksen näyttävä ikkuna, joka yhdessä taitettavan apukuljettajan istuimen kanssa takaa sen, että kuljettaja näkee kuorma-auton vieressä olevat jalankulkijat ja pyöräilijät esteettömästi myös apukuljettajan puolelta.</w:t>
      </w:r>
    </w:p>
    <w:p w14:paraId="4EE4091D" w14:textId="4BFB0561" w:rsidR="00CE2B9E" w:rsidRPr="009D7601" w:rsidRDefault="002F3263" w:rsidP="00CE2B9E">
      <w:pPr>
        <w:pStyle w:val="Body"/>
        <w:spacing w:before="240" w:line="360" w:lineRule="auto"/>
        <w:rPr>
          <w:rFonts w:ascii="Arial" w:hAnsi="Arial" w:cs="Arial"/>
          <w:sz w:val="24"/>
          <w:szCs w:val="24"/>
        </w:rPr>
      </w:pPr>
      <w:r>
        <w:rPr>
          <w:rFonts w:ascii="Arial" w:hAnsi="Arial"/>
          <w:sz w:val="24"/>
        </w:rPr>
        <w:t xml:space="preserve">Luokkansa parhaan epäsuoran näkyvyyden varmistamiseksi uuden sukupolven DAF XD- ja </w:t>
      </w:r>
      <w:r w:rsidR="00782DFC">
        <w:rPr>
          <w:rFonts w:ascii="Arial" w:hAnsi="Arial"/>
          <w:sz w:val="24"/>
        </w:rPr>
        <w:t>XDC</w:t>
      </w:r>
      <w:r>
        <w:rPr>
          <w:rFonts w:ascii="Arial" w:hAnsi="Arial"/>
          <w:sz w:val="24"/>
        </w:rPr>
        <w:t xml:space="preserve"> -malleihin voidaan asentaa DAF Digital Vision System -järjestelmä, joka korvaa pää- ja laajakulmapeilit. Ensiluokkainen DAF Corner View -järjestelmä tarjoaa jopa 285 asteen näkymän ohjaamon A-pilarin ympärille apukuljettajan puolella.</w:t>
      </w:r>
    </w:p>
    <w:p w14:paraId="10C2DEE1" w14:textId="74DBB71F" w:rsidR="007E7F76" w:rsidRDefault="007E7F76" w:rsidP="00A73B16">
      <w:pPr>
        <w:pStyle w:val="Body"/>
        <w:spacing w:before="240" w:line="360" w:lineRule="auto"/>
        <w:rPr>
          <w:rFonts w:ascii="Arial" w:hAnsi="Arial" w:cs="Arial"/>
          <w:sz w:val="24"/>
          <w:szCs w:val="24"/>
        </w:rPr>
      </w:pPr>
      <w:r>
        <w:rPr>
          <w:rFonts w:ascii="Arial" w:hAnsi="Arial"/>
          <w:sz w:val="24"/>
        </w:rPr>
        <w:t xml:space="preserve">Liikenneturvallisuutta parantava DAF City Turn Assist -järjestelmä varoittaa kuljettajaa apukuljettajan puolella kuolleessa kulmassa olevista muista tienkäyttäjistä, kuten jalankulkijoista, pyöräilijöistä, autoista ja moottoripyöristä, varoitusmerkein ja -äänin. </w:t>
      </w:r>
    </w:p>
    <w:p w14:paraId="6ED0D9AD" w14:textId="0DE58F84" w:rsidR="00DE11C6" w:rsidRPr="009D7601" w:rsidRDefault="009D1D3B" w:rsidP="00DE11C6">
      <w:pPr>
        <w:pStyle w:val="Body"/>
        <w:spacing w:before="240" w:line="360" w:lineRule="auto"/>
        <w:rPr>
          <w:rFonts w:ascii="Arial" w:hAnsi="Arial" w:cs="Arial"/>
          <w:sz w:val="24"/>
          <w:szCs w:val="24"/>
        </w:rPr>
      </w:pPr>
      <w:r>
        <w:rPr>
          <w:rFonts w:ascii="Arial" w:hAnsi="Arial"/>
          <w:sz w:val="24"/>
        </w:rPr>
        <w:t>Uuden sukupolven DAF XF-, XG- ja XG</w:t>
      </w:r>
      <w:r>
        <w:rPr>
          <w:rFonts w:ascii="Cambria Math" w:hAnsi="Cambria Math"/>
          <w:sz w:val="24"/>
        </w:rPr>
        <w:t>⁺</w:t>
      </w:r>
      <w:r>
        <w:rPr>
          <w:rFonts w:ascii="Arial" w:hAnsi="Arial"/>
          <w:sz w:val="24"/>
        </w:rPr>
        <w:t xml:space="preserve"> -mallien tapaan myös uudet maailmanluokan erityis- ja kuljetuskäyttöön tarkoitetut ajoneuvot tarjoavat erinomaisen ergonomian DAF:n ”kädet ratissa, katse tiessä” -filosofian ansiosta. Kaikkia ajamiseen liittyviä toimintoja käytetään ohjauspyörästä ja ohjauspylvään vivuista. Toissijaisia ajotoimintoja käytetään fyysisistä kytkimistä, jotka on sijoitettu loogisesti kojelautaan kuljettajan ulottuville.</w:t>
      </w:r>
    </w:p>
    <w:p w14:paraId="6FCDBA98" w14:textId="3BCFE5AD" w:rsidR="004D149A" w:rsidRPr="009D7601" w:rsidRDefault="00D431C6" w:rsidP="00DE11C6">
      <w:pPr>
        <w:pStyle w:val="Body"/>
        <w:spacing w:before="240" w:line="360" w:lineRule="auto"/>
        <w:rPr>
          <w:rFonts w:ascii="Arial" w:hAnsi="Arial" w:cs="Arial"/>
          <w:sz w:val="24"/>
          <w:szCs w:val="24"/>
        </w:rPr>
      </w:pPr>
      <w:r>
        <w:rPr>
          <w:rFonts w:ascii="Arial" w:hAnsi="Arial"/>
          <w:sz w:val="24"/>
        </w:rPr>
        <w:t xml:space="preserve">Ensiluokkaista turvallisuutta parantavat myös kaikissa XD- ja </w:t>
      </w:r>
      <w:r w:rsidR="00782DFC">
        <w:rPr>
          <w:rFonts w:ascii="Arial" w:hAnsi="Arial"/>
          <w:sz w:val="24"/>
        </w:rPr>
        <w:t>XDC</w:t>
      </w:r>
      <w:r>
        <w:rPr>
          <w:rFonts w:ascii="Arial" w:hAnsi="Arial"/>
          <w:sz w:val="24"/>
        </w:rPr>
        <w:t xml:space="preserve">-malleissa vakiovarusteena oleva, parhaan mahdollisen näkyvyyden tarjoava täysi LED-ulkovalaistus. Lisäksi saatavilla on laaja valikoima edistyksellisiä kuljettajaa avustavia </w:t>
      </w:r>
      <w:r>
        <w:rPr>
          <w:rFonts w:ascii="Arial" w:hAnsi="Arial"/>
          <w:sz w:val="24"/>
        </w:rPr>
        <w:lastRenderedPageBreak/>
        <w:t>järjestelmiä, kuten uusimman sukupolven AEBS, matalan nopeuden perävaunun jarru ja seisontajarruavustin.</w:t>
      </w:r>
    </w:p>
    <w:p w14:paraId="2066F470" w14:textId="06782717" w:rsidR="002D3B87" w:rsidRPr="009D7601" w:rsidRDefault="00190AF8" w:rsidP="00A110C3">
      <w:pPr>
        <w:pStyle w:val="Body"/>
        <w:spacing w:before="240" w:line="360" w:lineRule="auto"/>
        <w:rPr>
          <w:rFonts w:ascii="Arial" w:hAnsi="Arial" w:cs="Arial"/>
          <w:sz w:val="24"/>
          <w:szCs w:val="24"/>
        </w:rPr>
      </w:pPr>
      <w:r>
        <w:rPr>
          <w:rFonts w:ascii="Arial" w:hAnsi="Arial"/>
          <w:b/>
          <w:sz w:val="24"/>
        </w:rPr>
        <w:t xml:space="preserve">Tehokkuuden uusi standardi </w:t>
      </w:r>
      <w:r>
        <w:rPr>
          <w:rFonts w:ascii="Arial" w:hAnsi="Arial"/>
          <w:b/>
          <w:sz w:val="24"/>
        </w:rPr>
        <w:br/>
      </w:r>
      <w:r>
        <w:rPr>
          <w:rFonts w:ascii="Arial" w:hAnsi="Arial"/>
          <w:sz w:val="24"/>
        </w:rPr>
        <w:t>Uuden sukupolven XF-, XG- ja XG</w:t>
      </w:r>
      <w:r>
        <w:rPr>
          <w:rFonts w:ascii="Arial" w:hAnsi="Arial"/>
          <w:sz w:val="24"/>
          <w:vertAlign w:val="superscript"/>
        </w:rPr>
        <w:t>+</w:t>
      </w:r>
      <w:r>
        <w:rPr>
          <w:rFonts w:ascii="Arial" w:hAnsi="Arial"/>
          <w:sz w:val="24"/>
        </w:rPr>
        <w:t xml:space="preserve"> -kuorma-autojen tapaan ohjaamossa on erinomainen aerodynamiikka, joka takaa luokkansa parhaan polttoainetehokkuuden ja alhaiset hiilidioksidipäästöt. Suuret säteet, kaartuva tuulilasi, optimaalinen tiivistys, peilien sijaan käytettävät digitaalikamerat, sekä täydellinen moottorin ja ohjaamon ilmavirta tuovat tehokkuuden uuden standardin myös jakelu- ja erityisalojen käyttöön. </w:t>
      </w:r>
    </w:p>
    <w:p w14:paraId="5A5EED9C" w14:textId="3AD7E5BB" w:rsidR="00525581" w:rsidRPr="009D7601" w:rsidRDefault="009D3085" w:rsidP="005F155F">
      <w:pPr>
        <w:pStyle w:val="Body"/>
        <w:spacing w:before="240" w:line="360" w:lineRule="auto"/>
        <w:rPr>
          <w:rFonts w:ascii="Arial" w:hAnsi="Arial" w:cs="Arial"/>
          <w:sz w:val="24"/>
          <w:szCs w:val="24"/>
        </w:rPr>
      </w:pPr>
      <w:r>
        <w:rPr>
          <w:rFonts w:ascii="Arial" w:hAnsi="Arial"/>
          <w:sz w:val="24"/>
        </w:rPr>
        <w:t xml:space="preserve">Uusi voimansiirto PACCAR MX-11 -moottorilla, TraXon-vakioautomaattivaihteisto, älykäs pakokaasujen jälkikäsittelyjärjestelmä ja taka-akselin innovaatiot takaavat markkinoiden johtavan ajoneuvon tehokkuuden. DAF Connect -kalustonhallintajärjestelmä tarjoaa aikaa säästävät langattomat ohjelmistopäivitykset. </w:t>
      </w:r>
    </w:p>
    <w:p w14:paraId="28BC3718" w14:textId="6347100C" w:rsidR="009D3085" w:rsidRPr="009D7601" w:rsidRDefault="009D1D3B" w:rsidP="005F155F">
      <w:pPr>
        <w:pStyle w:val="Body"/>
        <w:spacing w:before="240" w:line="360" w:lineRule="auto"/>
        <w:rPr>
          <w:rFonts w:ascii="Arial" w:hAnsi="Arial" w:cs="Arial"/>
          <w:sz w:val="24"/>
          <w:szCs w:val="24"/>
        </w:rPr>
      </w:pPr>
      <w:r>
        <w:rPr>
          <w:rFonts w:ascii="Arial" w:hAnsi="Arial"/>
          <w:sz w:val="24"/>
        </w:rPr>
        <w:t>Laaja valikoima voimanottoja, korin kiinnitysmoduuleita ja liittimiä helpottavat päällirakennuksen mahdollisuuksia, jota tukevat myös optimaalisen tehokkuuden takaavat alustan osien, kuten EAS:n, akkukotelon, AdBlue</w:t>
      </w:r>
      <w:r>
        <w:rPr>
          <w:rFonts w:ascii="Arial" w:hAnsi="Arial"/>
          <w:sz w:val="24"/>
          <w:vertAlign w:val="superscript"/>
        </w:rPr>
        <w:t xml:space="preserve">® </w:t>
      </w:r>
      <w:r>
        <w:rPr>
          <w:rFonts w:ascii="Arial" w:hAnsi="Arial"/>
          <w:sz w:val="24"/>
        </w:rPr>
        <w:t>-säiliön ja polttoainesäiliöiden, erittäin joustava asettelu.</w:t>
      </w:r>
    </w:p>
    <w:p w14:paraId="61D31CA8" w14:textId="08B8D7EC" w:rsidR="0002554E" w:rsidRPr="009D7601" w:rsidRDefault="00190AF8" w:rsidP="0002554E">
      <w:pPr>
        <w:pStyle w:val="Body"/>
        <w:spacing w:before="240" w:line="360" w:lineRule="auto"/>
        <w:rPr>
          <w:rFonts w:ascii="Arial" w:hAnsi="Arial" w:cs="Arial"/>
          <w:sz w:val="24"/>
          <w:szCs w:val="24"/>
        </w:rPr>
      </w:pPr>
      <w:r>
        <w:rPr>
          <w:rFonts w:ascii="Arial" w:hAnsi="Arial"/>
          <w:b/>
          <w:sz w:val="24"/>
        </w:rPr>
        <w:t>Ajomukavuuden uusi standardi</w:t>
      </w:r>
      <w:r>
        <w:rPr>
          <w:rFonts w:ascii="Arial" w:hAnsi="Arial"/>
          <w:b/>
          <w:sz w:val="24"/>
        </w:rPr>
        <w:br/>
      </w:r>
      <w:r>
        <w:rPr>
          <w:rFonts w:ascii="Arial" w:hAnsi="Arial"/>
          <w:sz w:val="24"/>
        </w:rPr>
        <w:t xml:space="preserve">Uuden sukupolven DAF XD- ja </w:t>
      </w:r>
      <w:r w:rsidR="00782DFC">
        <w:rPr>
          <w:rFonts w:ascii="Arial" w:hAnsi="Arial"/>
          <w:sz w:val="24"/>
        </w:rPr>
        <w:t>XDC</w:t>
      </w:r>
      <w:r>
        <w:rPr>
          <w:rFonts w:ascii="Arial" w:hAnsi="Arial"/>
          <w:sz w:val="24"/>
        </w:rPr>
        <w:t xml:space="preserve"> nostavat erityis- ja jakelukuorma-autojen kuljettajien ajomukavuuden uudelle tasolle. </w:t>
      </w:r>
    </w:p>
    <w:p w14:paraId="4BEC8D42" w14:textId="2C9B1D5E" w:rsidR="002D3B87" w:rsidRPr="009D7601" w:rsidRDefault="0002554E" w:rsidP="0002554E">
      <w:pPr>
        <w:pStyle w:val="Body"/>
        <w:spacing w:before="240" w:line="360" w:lineRule="auto"/>
        <w:rPr>
          <w:rFonts w:ascii="Arial" w:hAnsi="Arial" w:cs="Arial"/>
          <w:sz w:val="24"/>
          <w:szCs w:val="24"/>
        </w:rPr>
      </w:pPr>
      <w:r>
        <w:rPr>
          <w:rFonts w:ascii="Arial" w:hAnsi="Arial"/>
          <w:sz w:val="24"/>
        </w:rPr>
        <w:t>Ohjaamoon pääsyn helppous on luokkansa paras, sillä useimmissa jakeluversioissa on vain kaksi askelmaa ja ohjauspyörä, jota voi liikuttaa pystysuuntaisessa pysäköintiasennossa. Istuimien ja ohjauspyörän säätövara sekä Sleeper High Cab -mallin jopa 10 m</w:t>
      </w:r>
      <w:r>
        <w:rPr>
          <w:rFonts w:ascii="Arial" w:hAnsi="Arial"/>
          <w:sz w:val="24"/>
          <w:vertAlign w:val="superscript"/>
        </w:rPr>
        <w:t>3</w:t>
      </w:r>
      <w:r>
        <w:rPr>
          <w:rFonts w:ascii="Arial" w:hAnsi="Arial"/>
          <w:sz w:val="24"/>
        </w:rPr>
        <w:t>:n ohjaamon tilavuus ovat ennennäkemättömät. Day Cab -ohjaamossa on vakiona tavallista suuremmat sisätilat, mikä takaa parhaan mahdollisen ajomukavuuden ja ensiluokkaiset säilytystilamahdollisuudet. Kolmas istuin tai suuri jääkaappi ovat saatavana lisävarusteina.</w:t>
      </w:r>
    </w:p>
    <w:p w14:paraId="4CF3FB9C" w14:textId="55C7B27B" w:rsidR="004D7639" w:rsidRPr="009D7601" w:rsidRDefault="00957617" w:rsidP="004D7639">
      <w:pPr>
        <w:pStyle w:val="Body"/>
        <w:spacing w:before="240" w:line="360" w:lineRule="auto"/>
        <w:rPr>
          <w:rFonts w:ascii="Arial" w:hAnsi="Arial" w:cs="Arial"/>
          <w:sz w:val="24"/>
          <w:szCs w:val="24"/>
        </w:rPr>
      </w:pPr>
      <w:r>
        <w:rPr>
          <w:rFonts w:ascii="Arial" w:hAnsi="Arial"/>
          <w:sz w:val="24"/>
        </w:rPr>
        <w:t xml:space="preserve">Uusissa XD- ja </w:t>
      </w:r>
      <w:r w:rsidR="00782DFC">
        <w:rPr>
          <w:rFonts w:ascii="Arial" w:hAnsi="Arial"/>
          <w:sz w:val="24"/>
        </w:rPr>
        <w:t>XDC</w:t>
      </w:r>
      <w:r>
        <w:rPr>
          <w:rFonts w:ascii="Arial" w:hAnsi="Arial"/>
          <w:sz w:val="24"/>
        </w:rPr>
        <w:t>-malleissa on samanlainen upea</w:t>
      </w:r>
      <w:r>
        <w:rPr>
          <w:rFonts w:ascii="Arial" w:hAnsi="Arial"/>
          <w:color w:val="auto"/>
          <w:sz w:val="24"/>
        </w:rPr>
        <w:t xml:space="preserve"> kojelauta kuin uuden sukupolven XF-, XG- ja XG</w:t>
      </w:r>
      <w:r>
        <w:rPr>
          <w:rFonts w:ascii="Arial" w:hAnsi="Arial"/>
          <w:color w:val="auto"/>
          <w:sz w:val="24"/>
          <w:vertAlign w:val="superscript"/>
        </w:rPr>
        <w:t>+</w:t>
      </w:r>
      <w:r>
        <w:rPr>
          <w:rFonts w:ascii="Arial" w:hAnsi="Arial"/>
          <w:color w:val="auto"/>
          <w:sz w:val="24"/>
        </w:rPr>
        <w:t xml:space="preserve"> -kuorma-autoissa, mukaan lukien kristallinkirkas ja </w:t>
      </w:r>
      <w:r>
        <w:rPr>
          <w:rFonts w:ascii="Arial" w:hAnsi="Arial"/>
          <w:color w:val="auto"/>
          <w:sz w:val="24"/>
        </w:rPr>
        <w:lastRenderedPageBreak/>
        <w:t>täysin digitaalinen mittaritaulu. Suuri 12 tuuman näyttö voidaan mukauttaa kuljettajan mieltymysten mukaan</w:t>
      </w:r>
      <w:r>
        <w:rPr>
          <w:rFonts w:ascii="Arial" w:hAnsi="Arial"/>
          <w:sz w:val="24"/>
        </w:rPr>
        <w:t>. Saatavana myös herkästi reagoiva 10,1 tuuman lisäkosketusnäyttö valinnaisen DAF-navigaattorin ja laajan DAF-tietoviihdejärjestelmävalikoiman käyttöön.</w:t>
      </w:r>
    </w:p>
    <w:p w14:paraId="47087952" w14:textId="301253F9" w:rsidR="004D7639" w:rsidRPr="009D7601" w:rsidRDefault="00E046C3" w:rsidP="004D41B5">
      <w:pPr>
        <w:pStyle w:val="Body"/>
        <w:spacing w:before="240" w:line="360" w:lineRule="auto"/>
        <w:rPr>
          <w:rFonts w:ascii="Arial" w:hAnsi="Arial" w:cs="Arial"/>
          <w:sz w:val="24"/>
          <w:szCs w:val="24"/>
        </w:rPr>
      </w:pPr>
      <w:r>
        <w:rPr>
          <w:rFonts w:ascii="Arial" w:hAnsi="Arial"/>
          <w:sz w:val="24"/>
        </w:rPr>
        <w:t xml:space="preserve">DAF XD- ja </w:t>
      </w:r>
      <w:r w:rsidR="00782DFC">
        <w:rPr>
          <w:rFonts w:ascii="Arial" w:hAnsi="Arial"/>
          <w:sz w:val="24"/>
        </w:rPr>
        <w:t>XDC</w:t>
      </w:r>
      <w:r>
        <w:rPr>
          <w:rFonts w:ascii="Arial" w:hAnsi="Arial"/>
          <w:sz w:val="24"/>
        </w:rPr>
        <w:t xml:space="preserve"> -mallien Sleeper- ja Sleeper High -ohjaamojen vuoteet ovat vähintään 2 220 mm pitkiä ja jopa 750 mm leveitä, joten nukkumismukavuus on erinomainen. Ensiluokkaiset unet tarjoaa uuden sukupolven DAF XF-, XG- ja XG</w:t>
      </w:r>
      <w:r>
        <w:rPr>
          <w:rFonts w:ascii="Cambria Math" w:hAnsi="Cambria Math"/>
          <w:sz w:val="24"/>
        </w:rPr>
        <w:t>⁺</w:t>
      </w:r>
      <w:r>
        <w:rPr>
          <w:rFonts w:ascii="Arial" w:hAnsi="Arial"/>
          <w:sz w:val="24"/>
        </w:rPr>
        <w:t xml:space="preserve"> -malleissakin varusteena oleva 50 mm:n paksuinen lisäsijauspatja.</w:t>
      </w:r>
    </w:p>
    <w:p w14:paraId="4FD9B3E7" w14:textId="2131E28B" w:rsidR="00554C1C" w:rsidRDefault="003F3DDA" w:rsidP="00554C1C">
      <w:pPr>
        <w:pStyle w:val="Body"/>
        <w:spacing w:before="240" w:line="360" w:lineRule="auto"/>
        <w:rPr>
          <w:rFonts w:ascii="Arial" w:hAnsi="Arial" w:cs="Arial"/>
          <w:bCs/>
          <w:sz w:val="24"/>
        </w:rPr>
      </w:pPr>
      <w:r>
        <w:rPr>
          <w:rFonts w:ascii="Arial" w:hAnsi="Arial"/>
          <w:sz w:val="24"/>
        </w:rPr>
        <w:t xml:space="preserve">Alustan etuosan täysin uusi muotoilu, uusi ohjaamon jousitus ja uusi taka-akselin jousitus tekevät ajosta ja ohjattavuudesta ensiluokkaista. Näin ollen XD- ja </w:t>
      </w:r>
      <w:r w:rsidR="00782DFC">
        <w:rPr>
          <w:rFonts w:ascii="Arial" w:hAnsi="Arial"/>
          <w:sz w:val="24"/>
        </w:rPr>
        <w:t>XDC</w:t>
      </w:r>
      <w:r>
        <w:rPr>
          <w:rFonts w:ascii="Arial" w:hAnsi="Arial"/>
          <w:sz w:val="24"/>
        </w:rPr>
        <w:t xml:space="preserve">-mallit eivät ole ainoastaan unelmien työkavereita ja koteja, vaan niillä on myös ilo ajaa. </w:t>
      </w:r>
    </w:p>
    <w:p w14:paraId="578E483D" w14:textId="67B212CF" w:rsidR="00C11F01" w:rsidRPr="009D7601" w:rsidRDefault="009D4806" w:rsidP="00C11F01">
      <w:pPr>
        <w:pStyle w:val="Body"/>
        <w:spacing w:before="240" w:line="360" w:lineRule="auto"/>
        <w:rPr>
          <w:rFonts w:ascii="Arial" w:hAnsi="Arial" w:cs="Arial"/>
          <w:sz w:val="24"/>
          <w:szCs w:val="24"/>
        </w:rPr>
      </w:pPr>
      <w:r>
        <w:rPr>
          <w:rFonts w:ascii="Arial" w:hAnsi="Arial"/>
          <w:b/>
          <w:sz w:val="24"/>
        </w:rPr>
        <w:t xml:space="preserve">Valmis tulevaisuuden muutoksiin </w:t>
      </w:r>
      <w:r>
        <w:rPr>
          <w:rFonts w:ascii="Arial" w:hAnsi="Arial"/>
          <w:b/>
          <w:sz w:val="24"/>
        </w:rPr>
        <w:br/>
      </w:r>
      <w:r>
        <w:rPr>
          <w:rFonts w:ascii="Arial" w:hAnsi="Arial"/>
          <w:sz w:val="24"/>
        </w:rPr>
        <w:t>Uuden sukupolven XD-mallin myötä DAF ottaa ensiaskeleen jakelu- ja erityiskuljetuksen tulevaisuuteen. Uuden sukupolven XD erottuu edukseen laadussa, turvallisuudessa, tehokkuudessa ja ajomukavuudessa. Samalla se perustuu täysin uuteen ajoneuvoalustaan, jossa voidaan käyttää vaihtoehtoisia voimansiirtojärjestelmiä. Vuonna 2023 uusi DAF XD tulee saataville myös akkukäyttöisellä sähköisellä voimansiirrolla varustettuna. Näissä päästöttömissä ajoneuvoissa on 170 (230 hv) – 350 kW:n (480 hv) sähkömoottorit ja laaja valikoima akkuja, joiden kokonaiskapasiteetti on jopa 525 kW/h. Tämän ansiosta toimintamatka täysin sähkökäytöllä on käyttökohteesta riippuen jopa yli 500 kilometriä.</w:t>
      </w:r>
    </w:p>
    <w:p w14:paraId="4145DABE" w14:textId="739991AD" w:rsidR="00210951" w:rsidRDefault="00957617" w:rsidP="00C11F01">
      <w:pPr>
        <w:pStyle w:val="Body"/>
        <w:spacing w:before="240" w:line="360" w:lineRule="auto"/>
        <w:rPr>
          <w:rFonts w:ascii="Arial" w:hAnsi="Arial" w:cs="Arial"/>
          <w:sz w:val="24"/>
          <w:szCs w:val="24"/>
        </w:rPr>
      </w:pPr>
      <w:r>
        <w:rPr>
          <w:rFonts w:ascii="Arial" w:hAnsi="Arial"/>
          <w:sz w:val="24"/>
        </w:rPr>
        <w:t xml:space="preserve">Uuden sukupolven DAF XD- ja </w:t>
      </w:r>
      <w:r w:rsidR="00782DFC">
        <w:rPr>
          <w:rFonts w:ascii="Arial" w:hAnsi="Arial"/>
          <w:sz w:val="24"/>
        </w:rPr>
        <w:t>XDC</w:t>
      </w:r>
      <w:r>
        <w:rPr>
          <w:rFonts w:ascii="Arial" w:hAnsi="Arial"/>
          <w:sz w:val="24"/>
        </w:rPr>
        <w:t xml:space="preserve"> -</w:t>
      </w:r>
      <w:r w:rsidR="00C01C7A">
        <w:rPr>
          <w:rFonts w:ascii="Arial" w:hAnsi="Arial"/>
          <w:sz w:val="24"/>
        </w:rPr>
        <w:t>mallit</w:t>
      </w:r>
      <w:r>
        <w:rPr>
          <w:rFonts w:ascii="Arial" w:hAnsi="Arial"/>
          <w:sz w:val="24"/>
        </w:rPr>
        <w:t xml:space="preserve"> ovat paras mahdollinen vaihtoehto niin liikennöitsijöille kuin kuljettajillekin. DAF:n uusi kuorma-autosarja erityis- ja jakelukäyttöön on erittäin monipuolinen, ja se asettaa uudet standardit laadulle, turvallisuudelle, tehokkuudelle ja mukavuudelle. </w:t>
      </w:r>
    </w:p>
    <w:p w14:paraId="448F5B61" w14:textId="10F282A1" w:rsidR="00487CE8" w:rsidRPr="009D7601" w:rsidRDefault="00487CE8" w:rsidP="00C11F01">
      <w:pPr>
        <w:pStyle w:val="Body"/>
        <w:spacing w:before="240" w:line="360" w:lineRule="auto"/>
        <w:rPr>
          <w:rFonts w:ascii="Arial" w:hAnsi="Arial" w:cs="Arial"/>
          <w:sz w:val="24"/>
          <w:szCs w:val="24"/>
        </w:rPr>
      </w:pPr>
      <w:r>
        <w:rPr>
          <w:rFonts w:ascii="Arial" w:hAnsi="Arial"/>
          <w:sz w:val="24"/>
        </w:rPr>
        <w:t xml:space="preserve">Uuden XD-sarjan tuotanto aloitetaan syksyllä 2022, ja </w:t>
      </w:r>
      <w:r w:rsidR="00C01C7A">
        <w:rPr>
          <w:rFonts w:ascii="Arial" w:hAnsi="Arial"/>
          <w:sz w:val="24"/>
        </w:rPr>
        <w:t>maansiirto</w:t>
      </w:r>
      <w:r>
        <w:rPr>
          <w:rFonts w:ascii="Arial" w:hAnsi="Arial"/>
          <w:sz w:val="24"/>
        </w:rPr>
        <w:t xml:space="preserve">alan käyttöön tarkoitetun </w:t>
      </w:r>
      <w:r w:rsidR="00782DFC">
        <w:rPr>
          <w:rFonts w:ascii="Arial" w:hAnsi="Arial"/>
          <w:sz w:val="24"/>
        </w:rPr>
        <w:t>XDC</w:t>
      </w:r>
      <w:r>
        <w:rPr>
          <w:rFonts w:ascii="Arial" w:hAnsi="Arial"/>
          <w:sz w:val="24"/>
        </w:rPr>
        <w:t>-mallin sekä täysin akkukäyttöisten XD-sähköajoneuvojen valmistus alkaa vuonna 2023.</w:t>
      </w:r>
    </w:p>
    <w:p w14:paraId="2657955F" w14:textId="77777777" w:rsidR="00487CE8" w:rsidRDefault="00487CE8" w:rsidP="00210951">
      <w:pPr>
        <w:pStyle w:val="Body"/>
        <w:spacing w:line="360" w:lineRule="auto"/>
        <w:rPr>
          <w:rFonts w:ascii="Arial" w:hAnsi="Arial" w:cs="Arial"/>
          <w:sz w:val="24"/>
          <w:szCs w:val="24"/>
        </w:rPr>
      </w:pPr>
    </w:p>
    <w:p w14:paraId="06CF9086" w14:textId="1A1BD067" w:rsidR="00C83643" w:rsidRPr="009D7601" w:rsidRDefault="00487CE8" w:rsidP="00210951">
      <w:pPr>
        <w:pStyle w:val="Body"/>
        <w:spacing w:line="360" w:lineRule="auto"/>
        <w:rPr>
          <w:rFonts w:ascii="Arial" w:hAnsi="Arial" w:cs="Arial"/>
          <w:sz w:val="24"/>
          <w:szCs w:val="24"/>
        </w:rPr>
      </w:pPr>
      <w:r>
        <w:rPr>
          <w:rFonts w:ascii="Arial" w:hAnsi="Arial"/>
          <w:sz w:val="24"/>
        </w:rPr>
        <w:t xml:space="preserve">Hannover, 19. syyskuuta 2022 </w:t>
      </w:r>
    </w:p>
    <w:p w14:paraId="63E81934" w14:textId="77777777" w:rsidR="00C83643" w:rsidRPr="00782DFC" w:rsidRDefault="00C83643" w:rsidP="00C83643">
      <w:pPr>
        <w:spacing w:line="360" w:lineRule="auto"/>
        <w:rPr>
          <w:rFonts w:ascii="Arial" w:hAnsi="Arial" w:cs="Arial"/>
          <w:sz w:val="24"/>
        </w:rPr>
      </w:pPr>
    </w:p>
    <w:p w14:paraId="5A1BC664" w14:textId="77777777" w:rsidR="00C83643" w:rsidRPr="009D7601" w:rsidRDefault="00C83643" w:rsidP="00C83643">
      <w:pPr>
        <w:rPr>
          <w:rFonts w:ascii="Arial" w:hAnsi="Arial" w:cs="Arial"/>
          <w:b/>
          <w:i/>
          <w:sz w:val="24"/>
        </w:rPr>
      </w:pPr>
      <w:r>
        <w:rPr>
          <w:rFonts w:ascii="Arial" w:hAnsi="Arial"/>
          <w:b/>
          <w:i/>
          <w:sz w:val="24"/>
        </w:rPr>
        <w:t>Huomautus kirjoittajille</w:t>
      </w:r>
    </w:p>
    <w:p w14:paraId="7696D6BF" w14:textId="77777777" w:rsidR="00C83643" w:rsidRPr="00782DFC" w:rsidRDefault="00C83643" w:rsidP="00C83643">
      <w:pPr>
        <w:rPr>
          <w:rFonts w:ascii="Arial" w:hAnsi="Arial" w:cs="Arial"/>
          <w:sz w:val="24"/>
        </w:rPr>
      </w:pPr>
    </w:p>
    <w:p w14:paraId="13B95739" w14:textId="77777777" w:rsidR="00C83643" w:rsidRPr="009D7601" w:rsidRDefault="00C83643" w:rsidP="00C83643">
      <w:pPr>
        <w:rPr>
          <w:rFonts w:ascii="Arial" w:hAnsi="Arial" w:cs="Arial"/>
          <w:sz w:val="24"/>
        </w:rPr>
      </w:pPr>
      <w:r>
        <w:rPr>
          <w:rFonts w:ascii="Arial" w:hAnsi="Arial"/>
          <w:sz w:val="24"/>
        </w:rPr>
        <w:t>Lisätietoja:</w:t>
      </w:r>
    </w:p>
    <w:p w14:paraId="4853E6AB" w14:textId="77777777" w:rsidR="00C83643" w:rsidRPr="009D7601" w:rsidRDefault="00C83643" w:rsidP="00C83643">
      <w:pPr>
        <w:rPr>
          <w:rFonts w:ascii="Arial" w:hAnsi="Arial" w:cs="Arial"/>
          <w:sz w:val="24"/>
        </w:rPr>
      </w:pPr>
      <w:r>
        <w:rPr>
          <w:rFonts w:ascii="Arial" w:hAnsi="Arial"/>
          <w:sz w:val="24"/>
        </w:rPr>
        <w:t>DAF Trucks N.V.</w:t>
      </w:r>
    </w:p>
    <w:p w14:paraId="55C51A77" w14:textId="77777777" w:rsidR="00C83643" w:rsidRPr="009D7601" w:rsidRDefault="00C83643" w:rsidP="00C83643">
      <w:pPr>
        <w:rPr>
          <w:rFonts w:ascii="Arial" w:hAnsi="Arial" w:cs="Arial"/>
          <w:sz w:val="24"/>
        </w:rPr>
      </w:pPr>
      <w:r>
        <w:rPr>
          <w:rFonts w:ascii="Arial" w:hAnsi="Arial"/>
          <w:sz w:val="24"/>
        </w:rPr>
        <w:t>Yrityksen viestintäosasto</w:t>
      </w:r>
    </w:p>
    <w:p w14:paraId="05953A19" w14:textId="77777777" w:rsidR="00C83643" w:rsidRPr="009D7601" w:rsidRDefault="00C83643" w:rsidP="00C83643">
      <w:pPr>
        <w:rPr>
          <w:rFonts w:ascii="Arial" w:hAnsi="Arial" w:cs="Arial"/>
          <w:sz w:val="24"/>
        </w:rPr>
      </w:pPr>
      <w:r>
        <w:rPr>
          <w:rFonts w:ascii="Arial" w:hAnsi="Arial"/>
          <w:sz w:val="24"/>
        </w:rPr>
        <w:t>Rutger Kerstiens, +31 40 214 2874</w:t>
      </w:r>
    </w:p>
    <w:p w14:paraId="48E29604" w14:textId="77777777" w:rsidR="00F95316" w:rsidRPr="009D7601" w:rsidRDefault="00782DFC" w:rsidP="00B8232D">
      <w:pPr>
        <w:spacing w:line="276" w:lineRule="auto"/>
        <w:rPr>
          <w:rFonts w:ascii="Arial" w:hAnsi="Arial"/>
          <w:sz w:val="24"/>
        </w:rPr>
      </w:pPr>
      <w:hyperlink r:id="rId14" w:history="1">
        <w:r w:rsidR="002100F9">
          <w:rPr>
            <w:rStyle w:val="Hyperlink"/>
            <w:rFonts w:ascii="Arial" w:hAnsi="Arial"/>
            <w:sz w:val="24"/>
          </w:rPr>
          <w:t>www.daf.com</w:t>
        </w:r>
      </w:hyperlink>
    </w:p>
    <w:p w14:paraId="37A1F57D" w14:textId="77777777" w:rsidR="00F95316" w:rsidRPr="00782DFC" w:rsidRDefault="00F95316" w:rsidP="00C83643">
      <w:pPr>
        <w:spacing w:line="276" w:lineRule="auto"/>
        <w:rPr>
          <w:rFonts w:ascii="Arial" w:hAnsi="Arial" w:cs="Arial"/>
          <w:sz w:val="24"/>
          <w:szCs w:val="24"/>
          <w:lang w:val="nl-NL"/>
        </w:rPr>
      </w:pPr>
    </w:p>
    <w:p w14:paraId="5B5394AD" w14:textId="77777777" w:rsidR="00AC6766" w:rsidRPr="00B8232D" w:rsidRDefault="00F95316" w:rsidP="00B8232D">
      <w:pPr>
        <w:spacing w:line="276" w:lineRule="auto"/>
        <w:rPr>
          <w:rFonts w:ascii="Arial" w:hAnsi="Arial" w:cs="Arial"/>
          <w:i/>
          <w:sz w:val="12"/>
          <w:szCs w:val="24"/>
        </w:rPr>
      </w:pPr>
      <w:r>
        <w:rPr>
          <w:rFonts w:ascii="Arial" w:hAnsi="Arial"/>
          <w:i/>
          <w:sz w:val="12"/>
        </w:rPr>
        <w:t xml:space="preserve">Jos et enää halua saada lehdistötiedotteita DAF Trucks N.V:ltä, lähetä sähköpostia Saskia van Zijtveldille osoitteeseen </w:t>
      </w:r>
      <w:hyperlink r:id="rId15" w:history="1">
        <w:r>
          <w:rPr>
            <w:rStyle w:val="Hyperlink"/>
            <w:rFonts w:ascii="Arial" w:hAnsi="Arial"/>
            <w:i/>
            <w:sz w:val="12"/>
          </w:rPr>
          <w:t>saskia.van.zijtveld@daftrucks.com</w:t>
        </w:r>
      </w:hyperlink>
      <w:r>
        <w:t>.</w:t>
      </w:r>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AF6F" w14:textId="77777777" w:rsidR="00500C25" w:rsidRDefault="00500C25">
      <w:r>
        <w:separator/>
      </w:r>
    </w:p>
  </w:endnote>
  <w:endnote w:type="continuationSeparator" w:id="0">
    <w:p w14:paraId="725BE5F8" w14:textId="77777777" w:rsidR="00500C25" w:rsidRDefault="0050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4308" w14:textId="77777777" w:rsidR="00500C25" w:rsidRDefault="00500C25">
      <w:r>
        <w:separator/>
      </w:r>
    </w:p>
  </w:footnote>
  <w:footnote w:type="continuationSeparator" w:id="0">
    <w:p w14:paraId="6EEB6E27" w14:textId="77777777" w:rsidR="00500C25" w:rsidRDefault="0050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8EA6C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06263"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Puhelin: +31 (0) 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Faksi: +31 (0) 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Internet: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C92E7482"/>
    <w:lvl w:ilvl="0" w:tplc="04130001">
      <w:start w:val="1"/>
      <w:numFmt w:val="bullet"/>
      <w:lvlText w:val=""/>
      <w:lvlJc w:val="left"/>
      <w:pPr>
        <w:tabs>
          <w:tab w:val="num" w:pos="720"/>
        </w:tabs>
        <w:ind w:left="720" w:hanging="360"/>
      </w:pPr>
      <w:rPr>
        <w:rFonts w:ascii="Symbol" w:hAnsi="Symbol" w:hint="default"/>
      </w:rPr>
    </w:lvl>
    <w:lvl w:ilvl="1" w:tplc="16980540">
      <w:start w:val="1"/>
      <w:numFmt w:val="bullet"/>
      <w:lvlText w:val="o"/>
      <w:lvlJc w:val="left"/>
      <w:pPr>
        <w:tabs>
          <w:tab w:val="num" w:pos="1440"/>
        </w:tabs>
        <w:ind w:left="1440" w:hanging="360"/>
      </w:pPr>
      <w:rPr>
        <w:rFonts w:ascii="Courier New" w:hAnsi="Courier New" w:cs="Courier New" w:hint="default"/>
        <w:lang w:val="en-US"/>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14E79"/>
    <w:rsid w:val="0002554E"/>
    <w:rsid w:val="00025EC9"/>
    <w:rsid w:val="00026053"/>
    <w:rsid w:val="0004239E"/>
    <w:rsid w:val="00043D38"/>
    <w:rsid w:val="00045748"/>
    <w:rsid w:val="000462BF"/>
    <w:rsid w:val="000544FF"/>
    <w:rsid w:val="00054C58"/>
    <w:rsid w:val="00054E48"/>
    <w:rsid w:val="000557F1"/>
    <w:rsid w:val="00070003"/>
    <w:rsid w:val="0007014D"/>
    <w:rsid w:val="000764AB"/>
    <w:rsid w:val="000766AD"/>
    <w:rsid w:val="00087EE7"/>
    <w:rsid w:val="000A3CB1"/>
    <w:rsid w:val="000A7652"/>
    <w:rsid w:val="000B0382"/>
    <w:rsid w:val="000B3DDE"/>
    <w:rsid w:val="000C1204"/>
    <w:rsid w:val="000C7CAE"/>
    <w:rsid w:val="000D2C56"/>
    <w:rsid w:val="000D452F"/>
    <w:rsid w:val="000F0B46"/>
    <w:rsid w:val="0010464D"/>
    <w:rsid w:val="00110D7A"/>
    <w:rsid w:val="00111097"/>
    <w:rsid w:val="00115E1C"/>
    <w:rsid w:val="00120FF0"/>
    <w:rsid w:val="00121976"/>
    <w:rsid w:val="00121E1F"/>
    <w:rsid w:val="00124878"/>
    <w:rsid w:val="001262B3"/>
    <w:rsid w:val="001309C4"/>
    <w:rsid w:val="00134A01"/>
    <w:rsid w:val="00134AA5"/>
    <w:rsid w:val="00134F7C"/>
    <w:rsid w:val="0013548C"/>
    <w:rsid w:val="0014577C"/>
    <w:rsid w:val="001773C4"/>
    <w:rsid w:val="00184503"/>
    <w:rsid w:val="00190AF8"/>
    <w:rsid w:val="001911AB"/>
    <w:rsid w:val="00192169"/>
    <w:rsid w:val="00192178"/>
    <w:rsid w:val="001A36F8"/>
    <w:rsid w:val="001A4347"/>
    <w:rsid w:val="001A52C6"/>
    <w:rsid w:val="001A53B0"/>
    <w:rsid w:val="001A59D9"/>
    <w:rsid w:val="001B1802"/>
    <w:rsid w:val="001C4C00"/>
    <w:rsid w:val="001C60BD"/>
    <w:rsid w:val="001D224F"/>
    <w:rsid w:val="001D5158"/>
    <w:rsid w:val="001E5397"/>
    <w:rsid w:val="001F0C30"/>
    <w:rsid w:val="002023DC"/>
    <w:rsid w:val="0020559E"/>
    <w:rsid w:val="00206230"/>
    <w:rsid w:val="002100F9"/>
    <w:rsid w:val="00210951"/>
    <w:rsid w:val="00212217"/>
    <w:rsid w:val="00217277"/>
    <w:rsid w:val="002417B3"/>
    <w:rsid w:val="00242376"/>
    <w:rsid w:val="00244E98"/>
    <w:rsid w:val="00253C3B"/>
    <w:rsid w:val="00256095"/>
    <w:rsid w:val="00256773"/>
    <w:rsid w:val="002657BA"/>
    <w:rsid w:val="002700ED"/>
    <w:rsid w:val="0027266A"/>
    <w:rsid w:val="00272B3D"/>
    <w:rsid w:val="00274633"/>
    <w:rsid w:val="00285635"/>
    <w:rsid w:val="0029090C"/>
    <w:rsid w:val="00294F95"/>
    <w:rsid w:val="002A5BCB"/>
    <w:rsid w:val="002A70BF"/>
    <w:rsid w:val="002A70C6"/>
    <w:rsid w:val="002A7CA0"/>
    <w:rsid w:val="002B1CD5"/>
    <w:rsid w:val="002B5CCF"/>
    <w:rsid w:val="002B7B25"/>
    <w:rsid w:val="002C6274"/>
    <w:rsid w:val="002C6C55"/>
    <w:rsid w:val="002D3B87"/>
    <w:rsid w:val="002E4195"/>
    <w:rsid w:val="002E5686"/>
    <w:rsid w:val="002E7FF7"/>
    <w:rsid w:val="002F3263"/>
    <w:rsid w:val="002F3328"/>
    <w:rsid w:val="00305CE8"/>
    <w:rsid w:val="00312425"/>
    <w:rsid w:val="00317C7C"/>
    <w:rsid w:val="003215C3"/>
    <w:rsid w:val="0032278B"/>
    <w:rsid w:val="00325708"/>
    <w:rsid w:val="00331E1C"/>
    <w:rsid w:val="0035135D"/>
    <w:rsid w:val="00363753"/>
    <w:rsid w:val="00387440"/>
    <w:rsid w:val="003A05DA"/>
    <w:rsid w:val="003B1C9A"/>
    <w:rsid w:val="003B26BF"/>
    <w:rsid w:val="003C02C0"/>
    <w:rsid w:val="003C27B8"/>
    <w:rsid w:val="003C3CF0"/>
    <w:rsid w:val="003C59AE"/>
    <w:rsid w:val="003D2A42"/>
    <w:rsid w:val="003E12C1"/>
    <w:rsid w:val="003F3DDA"/>
    <w:rsid w:val="003F579F"/>
    <w:rsid w:val="003F5C37"/>
    <w:rsid w:val="00400C4F"/>
    <w:rsid w:val="0040409A"/>
    <w:rsid w:val="00405548"/>
    <w:rsid w:val="004068DA"/>
    <w:rsid w:val="00415828"/>
    <w:rsid w:val="00416032"/>
    <w:rsid w:val="00424904"/>
    <w:rsid w:val="00430DA8"/>
    <w:rsid w:val="00433BA4"/>
    <w:rsid w:val="00446063"/>
    <w:rsid w:val="00447AC9"/>
    <w:rsid w:val="00447DFE"/>
    <w:rsid w:val="00452B2B"/>
    <w:rsid w:val="00454711"/>
    <w:rsid w:val="00464E2C"/>
    <w:rsid w:val="0046694D"/>
    <w:rsid w:val="00484CC8"/>
    <w:rsid w:val="00487CE8"/>
    <w:rsid w:val="00490D22"/>
    <w:rsid w:val="004916DC"/>
    <w:rsid w:val="004943E8"/>
    <w:rsid w:val="00495272"/>
    <w:rsid w:val="004A72C6"/>
    <w:rsid w:val="004B4A0B"/>
    <w:rsid w:val="004C2D6B"/>
    <w:rsid w:val="004C5E4D"/>
    <w:rsid w:val="004D149A"/>
    <w:rsid w:val="004D3A74"/>
    <w:rsid w:val="004D41B5"/>
    <w:rsid w:val="004D7639"/>
    <w:rsid w:val="004E53ED"/>
    <w:rsid w:val="004E7C11"/>
    <w:rsid w:val="004F021B"/>
    <w:rsid w:val="004F798A"/>
    <w:rsid w:val="00500C25"/>
    <w:rsid w:val="005111CA"/>
    <w:rsid w:val="00513283"/>
    <w:rsid w:val="005212A0"/>
    <w:rsid w:val="005235FC"/>
    <w:rsid w:val="00524C60"/>
    <w:rsid w:val="00525581"/>
    <w:rsid w:val="00530248"/>
    <w:rsid w:val="00532139"/>
    <w:rsid w:val="0053797E"/>
    <w:rsid w:val="00543C37"/>
    <w:rsid w:val="00544334"/>
    <w:rsid w:val="0054446E"/>
    <w:rsid w:val="00546588"/>
    <w:rsid w:val="00554C1C"/>
    <w:rsid w:val="0055750C"/>
    <w:rsid w:val="00577A05"/>
    <w:rsid w:val="00580286"/>
    <w:rsid w:val="00582751"/>
    <w:rsid w:val="005900B8"/>
    <w:rsid w:val="00597FD9"/>
    <w:rsid w:val="005B3254"/>
    <w:rsid w:val="005C7681"/>
    <w:rsid w:val="005E06DC"/>
    <w:rsid w:val="005E73AB"/>
    <w:rsid w:val="005E781F"/>
    <w:rsid w:val="005F155F"/>
    <w:rsid w:val="005F3921"/>
    <w:rsid w:val="005F5AFD"/>
    <w:rsid w:val="005F778B"/>
    <w:rsid w:val="00602C71"/>
    <w:rsid w:val="006036F6"/>
    <w:rsid w:val="00606B2C"/>
    <w:rsid w:val="006147FB"/>
    <w:rsid w:val="006210BF"/>
    <w:rsid w:val="00625F8A"/>
    <w:rsid w:val="0063310C"/>
    <w:rsid w:val="00633CC0"/>
    <w:rsid w:val="00634ECE"/>
    <w:rsid w:val="00635846"/>
    <w:rsid w:val="00637FD0"/>
    <w:rsid w:val="00644CDC"/>
    <w:rsid w:val="00652D5E"/>
    <w:rsid w:val="00671351"/>
    <w:rsid w:val="006856E7"/>
    <w:rsid w:val="006877E8"/>
    <w:rsid w:val="00691CE5"/>
    <w:rsid w:val="0069606B"/>
    <w:rsid w:val="00696E11"/>
    <w:rsid w:val="006A11FF"/>
    <w:rsid w:val="006A4E33"/>
    <w:rsid w:val="006A55F9"/>
    <w:rsid w:val="006B1192"/>
    <w:rsid w:val="006C0497"/>
    <w:rsid w:val="006D5A30"/>
    <w:rsid w:val="006E17E8"/>
    <w:rsid w:val="006E7730"/>
    <w:rsid w:val="006F5AE2"/>
    <w:rsid w:val="00721491"/>
    <w:rsid w:val="00723D65"/>
    <w:rsid w:val="00732B0A"/>
    <w:rsid w:val="0073424C"/>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2DFC"/>
    <w:rsid w:val="00784355"/>
    <w:rsid w:val="007A0503"/>
    <w:rsid w:val="007A4939"/>
    <w:rsid w:val="007A54C5"/>
    <w:rsid w:val="007C13FC"/>
    <w:rsid w:val="007C140F"/>
    <w:rsid w:val="007C7137"/>
    <w:rsid w:val="007D2895"/>
    <w:rsid w:val="007E3AC3"/>
    <w:rsid w:val="007E6283"/>
    <w:rsid w:val="007E6869"/>
    <w:rsid w:val="007E7F76"/>
    <w:rsid w:val="007F53E7"/>
    <w:rsid w:val="00801FA9"/>
    <w:rsid w:val="0081103E"/>
    <w:rsid w:val="00813264"/>
    <w:rsid w:val="00814F8D"/>
    <w:rsid w:val="00815A29"/>
    <w:rsid w:val="00816FF0"/>
    <w:rsid w:val="00826C82"/>
    <w:rsid w:val="00833CFC"/>
    <w:rsid w:val="00833E86"/>
    <w:rsid w:val="008535D0"/>
    <w:rsid w:val="00854BE1"/>
    <w:rsid w:val="008620B4"/>
    <w:rsid w:val="00864E77"/>
    <w:rsid w:val="00872EC6"/>
    <w:rsid w:val="008744CE"/>
    <w:rsid w:val="00875BA9"/>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903708"/>
    <w:rsid w:val="00910FD1"/>
    <w:rsid w:val="00912801"/>
    <w:rsid w:val="00912C07"/>
    <w:rsid w:val="009148B9"/>
    <w:rsid w:val="00917F62"/>
    <w:rsid w:val="00937A8A"/>
    <w:rsid w:val="00944D87"/>
    <w:rsid w:val="00947BD0"/>
    <w:rsid w:val="0095332E"/>
    <w:rsid w:val="0095760C"/>
    <w:rsid w:val="00957617"/>
    <w:rsid w:val="009649A6"/>
    <w:rsid w:val="009762B3"/>
    <w:rsid w:val="009818B0"/>
    <w:rsid w:val="009843D0"/>
    <w:rsid w:val="009943EB"/>
    <w:rsid w:val="009A0890"/>
    <w:rsid w:val="009A0BFA"/>
    <w:rsid w:val="009A7A22"/>
    <w:rsid w:val="009B0A89"/>
    <w:rsid w:val="009B16A9"/>
    <w:rsid w:val="009D1D3B"/>
    <w:rsid w:val="009D3085"/>
    <w:rsid w:val="009D4806"/>
    <w:rsid w:val="009D7601"/>
    <w:rsid w:val="009E2231"/>
    <w:rsid w:val="009E6BD5"/>
    <w:rsid w:val="009F6709"/>
    <w:rsid w:val="00A02610"/>
    <w:rsid w:val="00A110C3"/>
    <w:rsid w:val="00A13663"/>
    <w:rsid w:val="00A27685"/>
    <w:rsid w:val="00A27CA2"/>
    <w:rsid w:val="00A305C4"/>
    <w:rsid w:val="00A45276"/>
    <w:rsid w:val="00A473A2"/>
    <w:rsid w:val="00A50B44"/>
    <w:rsid w:val="00A50B4E"/>
    <w:rsid w:val="00A54ECF"/>
    <w:rsid w:val="00A5727A"/>
    <w:rsid w:val="00A70D07"/>
    <w:rsid w:val="00A73B16"/>
    <w:rsid w:val="00A9139C"/>
    <w:rsid w:val="00AB31A2"/>
    <w:rsid w:val="00AC0B92"/>
    <w:rsid w:val="00AC58F3"/>
    <w:rsid w:val="00AC61CB"/>
    <w:rsid w:val="00AC6766"/>
    <w:rsid w:val="00AD02A2"/>
    <w:rsid w:val="00AD31FD"/>
    <w:rsid w:val="00AD35AF"/>
    <w:rsid w:val="00AD6EE9"/>
    <w:rsid w:val="00AD78E7"/>
    <w:rsid w:val="00AE2E38"/>
    <w:rsid w:val="00AF16B8"/>
    <w:rsid w:val="00AF3D9B"/>
    <w:rsid w:val="00B03709"/>
    <w:rsid w:val="00B1510F"/>
    <w:rsid w:val="00B2269E"/>
    <w:rsid w:val="00B257E4"/>
    <w:rsid w:val="00B32644"/>
    <w:rsid w:val="00B35DF6"/>
    <w:rsid w:val="00B451B4"/>
    <w:rsid w:val="00B46110"/>
    <w:rsid w:val="00B70617"/>
    <w:rsid w:val="00B8232D"/>
    <w:rsid w:val="00B838EF"/>
    <w:rsid w:val="00B93AD2"/>
    <w:rsid w:val="00B979B5"/>
    <w:rsid w:val="00BB6235"/>
    <w:rsid w:val="00BC06EA"/>
    <w:rsid w:val="00BC0BDD"/>
    <w:rsid w:val="00BD71AC"/>
    <w:rsid w:val="00BF2694"/>
    <w:rsid w:val="00C01C7A"/>
    <w:rsid w:val="00C01E22"/>
    <w:rsid w:val="00C0474A"/>
    <w:rsid w:val="00C05A0B"/>
    <w:rsid w:val="00C07873"/>
    <w:rsid w:val="00C11F01"/>
    <w:rsid w:val="00C136B6"/>
    <w:rsid w:val="00C23415"/>
    <w:rsid w:val="00C25503"/>
    <w:rsid w:val="00C33D9C"/>
    <w:rsid w:val="00C356C0"/>
    <w:rsid w:val="00C51AE2"/>
    <w:rsid w:val="00C52C14"/>
    <w:rsid w:val="00C60B3B"/>
    <w:rsid w:val="00C64B45"/>
    <w:rsid w:val="00C65DD0"/>
    <w:rsid w:val="00C74BA0"/>
    <w:rsid w:val="00C80571"/>
    <w:rsid w:val="00C83643"/>
    <w:rsid w:val="00C87ED4"/>
    <w:rsid w:val="00CA3F8F"/>
    <w:rsid w:val="00CA4D7B"/>
    <w:rsid w:val="00CA622D"/>
    <w:rsid w:val="00CA7E03"/>
    <w:rsid w:val="00CB3FD7"/>
    <w:rsid w:val="00CB562F"/>
    <w:rsid w:val="00CC22C7"/>
    <w:rsid w:val="00CD1071"/>
    <w:rsid w:val="00CD17B0"/>
    <w:rsid w:val="00CD5146"/>
    <w:rsid w:val="00CE074F"/>
    <w:rsid w:val="00CE2B9E"/>
    <w:rsid w:val="00D03DBF"/>
    <w:rsid w:val="00D05799"/>
    <w:rsid w:val="00D05C80"/>
    <w:rsid w:val="00D20E4E"/>
    <w:rsid w:val="00D257E6"/>
    <w:rsid w:val="00D3206B"/>
    <w:rsid w:val="00D33E51"/>
    <w:rsid w:val="00D35361"/>
    <w:rsid w:val="00D4072A"/>
    <w:rsid w:val="00D431C6"/>
    <w:rsid w:val="00D46BA1"/>
    <w:rsid w:val="00D54C27"/>
    <w:rsid w:val="00D600FA"/>
    <w:rsid w:val="00D6239D"/>
    <w:rsid w:val="00D70080"/>
    <w:rsid w:val="00D74393"/>
    <w:rsid w:val="00D80BB1"/>
    <w:rsid w:val="00D8236A"/>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6C3"/>
    <w:rsid w:val="00E271C3"/>
    <w:rsid w:val="00E33DE5"/>
    <w:rsid w:val="00E36BC1"/>
    <w:rsid w:val="00E4468F"/>
    <w:rsid w:val="00E44D67"/>
    <w:rsid w:val="00E4756B"/>
    <w:rsid w:val="00E52773"/>
    <w:rsid w:val="00E63ECA"/>
    <w:rsid w:val="00E813C3"/>
    <w:rsid w:val="00E86F30"/>
    <w:rsid w:val="00EB3329"/>
    <w:rsid w:val="00ED3FBE"/>
    <w:rsid w:val="00ED506D"/>
    <w:rsid w:val="00EF33D2"/>
    <w:rsid w:val="00EF59D3"/>
    <w:rsid w:val="00F07377"/>
    <w:rsid w:val="00F12AD4"/>
    <w:rsid w:val="00F17055"/>
    <w:rsid w:val="00F24755"/>
    <w:rsid w:val="00F3131A"/>
    <w:rsid w:val="00F3249E"/>
    <w:rsid w:val="00F33140"/>
    <w:rsid w:val="00F43E48"/>
    <w:rsid w:val="00F46490"/>
    <w:rsid w:val="00F53647"/>
    <w:rsid w:val="00F65B5D"/>
    <w:rsid w:val="00F87ABA"/>
    <w:rsid w:val="00F95316"/>
    <w:rsid w:val="00FA2CFC"/>
    <w:rsid w:val="00FB0BA9"/>
    <w:rsid w:val="00FC194A"/>
    <w:rsid w:val="00FC755C"/>
    <w:rsid w:val="00FD1B42"/>
    <w:rsid w:val="00FE23D0"/>
    <w:rsid w:val="00FE65BA"/>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1084</Words>
  <Characters>8332</Characters>
  <Application>Microsoft Office Word</Application>
  <DocSecurity>0</DocSecurity>
  <Lines>69</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3</cp:revision>
  <cp:lastPrinted>2022-08-01T13:36:00Z</cp:lastPrinted>
  <dcterms:created xsi:type="dcterms:W3CDTF">2022-09-02T06:10:00Z</dcterms:created>
  <dcterms:modified xsi:type="dcterms:W3CDTF">2022-09-05T16:05:00Z</dcterms:modified>
</cp:coreProperties>
</file>