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F64B" w14:textId="7CE03CC6"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725FB35A" w14:textId="1EF62675" w:rsidR="00C51AE2" w:rsidRPr="009D7601" w:rsidRDefault="006877E8" w:rsidP="00405548">
      <w:pPr>
        <w:spacing w:line="276" w:lineRule="auto"/>
        <w:rPr>
          <w:rFonts w:ascii="Arial" w:hAnsi="Arial" w:cs="Arial"/>
          <w:bCs/>
          <w:sz w:val="24"/>
          <w:szCs w:val="24"/>
        </w:rPr>
      </w:pPr>
      <w:r>
        <w:rPr>
          <w:rFonts w:ascii="Arial" w:hAnsi="Arial"/>
          <w:sz w:val="24"/>
        </w:rPr>
        <w:t xml:space="preserve">New Generation XD og </w:t>
      </w:r>
      <w:r w:rsidR="004D7DB5">
        <w:rPr>
          <w:rFonts w:ascii="Arial" w:hAnsi="Arial"/>
          <w:sz w:val="24"/>
        </w:rPr>
        <w:t>XDC</w:t>
      </w:r>
      <w:r>
        <w:rPr>
          <w:rFonts w:ascii="Arial" w:hAnsi="Arial"/>
          <w:sz w:val="24"/>
        </w:rPr>
        <w:t xml:space="preserve"> sætter nye standarder i branchen </w:t>
      </w:r>
    </w:p>
    <w:p w14:paraId="5C708AA4" w14:textId="7F579AA2" w:rsidR="00A13663" w:rsidRPr="00405548" w:rsidRDefault="00A13663" w:rsidP="006877E8">
      <w:pPr>
        <w:rPr>
          <w:rFonts w:ascii="Arial" w:hAnsi="Arial" w:cs="Arial"/>
          <w:iCs/>
          <w:sz w:val="30"/>
          <w:szCs w:val="30"/>
        </w:rPr>
      </w:pPr>
      <w:r>
        <w:rPr>
          <w:rFonts w:ascii="Arial" w:hAnsi="Arial"/>
          <w:b/>
          <w:sz w:val="30"/>
        </w:rPr>
        <w:t xml:space="preserve">DAF starter fremtiden inden for erhvervs- og distributionstransport </w:t>
      </w:r>
    </w:p>
    <w:p w14:paraId="648394A9" w14:textId="77777777" w:rsidR="00652D5E" w:rsidRPr="00AF2160" w:rsidRDefault="00652D5E" w:rsidP="00652D5E">
      <w:pPr>
        <w:spacing w:line="360" w:lineRule="auto"/>
        <w:rPr>
          <w:rFonts w:ascii="Arial" w:hAnsi="Arial" w:cs="Arial"/>
          <w:b/>
          <w:bCs/>
          <w:sz w:val="24"/>
          <w:szCs w:val="24"/>
        </w:rPr>
      </w:pPr>
    </w:p>
    <w:p w14:paraId="116F57F6" w14:textId="572D3DBD" w:rsidR="00217277" w:rsidRPr="009D7601" w:rsidRDefault="00217277" w:rsidP="00217277">
      <w:pPr>
        <w:spacing w:line="360" w:lineRule="auto"/>
        <w:rPr>
          <w:rFonts w:ascii="Arial" w:hAnsi="Arial" w:cs="Arial"/>
          <w:b/>
          <w:bCs/>
          <w:sz w:val="24"/>
          <w:szCs w:val="24"/>
        </w:rPr>
      </w:pPr>
      <w:r>
        <w:rPr>
          <w:rFonts w:ascii="Arial" w:hAnsi="Arial"/>
          <w:b/>
          <w:sz w:val="24"/>
        </w:rPr>
        <w:t xml:space="preserve">DAF introducerer en helt ny serie af topmoderne erhvervs- og distributionslastbiler på IAA Transportation 2022 i Hannover. New Generation XD og </w:t>
      </w:r>
      <w:r w:rsidR="004D7DB5">
        <w:rPr>
          <w:rFonts w:ascii="Arial" w:hAnsi="Arial"/>
          <w:b/>
          <w:sz w:val="24"/>
        </w:rPr>
        <w:t>XDC</w:t>
      </w:r>
      <w:r>
        <w:rPr>
          <w:rFonts w:ascii="Arial" w:hAnsi="Arial"/>
          <w:b/>
          <w:sz w:val="24"/>
        </w:rPr>
        <w:t xml:space="preserve"> sætter en ny branchestandard inden for kvalitet, sikkerhed, effektivitet og chaufførkomfort. Produktionen starter i efteråret i år, og de batteridrevne elektriske versioner med "nulemission" følger i 2023.</w:t>
      </w:r>
      <w:r>
        <w:rPr>
          <w:rFonts w:ascii="Arial" w:hAnsi="Arial"/>
          <w:b/>
          <w:sz w:val="24"/>
        </w:rPr>
        <w:br/>
      </w:r>
    </w:p>
    <w:p w14:paraId="008EC9B8" w14:textId="10915CDB" w:rsidR="00DA5412" w:rsidRPr="009D7601" w:rsidRDefault="00DA5412" w:rsidP="00121E1F">
      <w:pPr>
        <w:numPr>
          <w:ilvl w:val="0"/>
          <w:numId w:val="4"/>
        </w:numPr>
        <w:spacing w:line="360" w:lineRule="auto"/>
        <w:rPr>
          <w:rFonts w:ascii="Arial" w:hAnsi="Arial"/>
          <w:sz w:val="24"/>
          <w:szCs w:val="24"/>
        </w:rPr>
      </w:pPr>
      <w:r>
        <w:rPr>
          <w:rFonts w:ascii="Arial" w:hAnsi="Arial"/>
          <w:sz w:val="24"/>
        </w:rPr>
        <w:t>DNA fra de brancheførende DAF XF, XG og XG</w:t>
      </w:r>
      <w:r>
        <w:rPr>
          <w:rFonts w:ascii="Arial" w:hAnsi="Arial"/>
          <w:sz w:val="24"/>
          <w:vertAlign w:val="superscript"/>
        </w:rPr>
        <w:t>+</w:t>
      </w:r>
      <w:r>
        <w:rPr>
          <w:rFonts w:ascii="Arial" w:hAnsi="Arial"/>
          <w:sz w:val="24"/>
        </w:rPr>
        <w:t xml:space="preserve"> er nu tilgængelig i erhvervs- og distributionssegment</w:t>
      </w:r>
    </w:p>
    <w:p w14:paraId="2B08B89E" w14:textId="64C4BBD3" w:rsidR="00B46110" w:rsidRPr="009D7601" w:rsidRDefault="00B46110" w:rsidP="00121E1F">
      <w:pPr>
        <w:numPr>
          <w:ilvl w:val="0"/>
          <w:numId w:val="4"/>
        </w:numPr>
        <w:spacing w:line="360" w:lineRule="auto"/>
        <w:rPr>
          <w:rFonts w:ascii="Arial" w:hAnsi="Arial"/>
          <w:sz w:val="24"/>
          <w:szCs w:val="24"/>
        </w:rPr>
      </w:pPr>
      <w:r>
        <w:rPr>
          <w:rFonts w:ascii="Arial" w:hAnsi="Arial"/>
          <w:sz w:val="24"/>
        </w:rPr>
        <w:t>Førsteklasses alsidighed</w:t>
      </w:r>
    </w:p>
    <w:p w14:paraId="2EB3EEB3" w14:textId="74BA182C" w:rsidR="00B46110" w:rsidRPr="009D7601" w:rsidRDefault="005F778B" w:rsidP="00B46110">
      <w:pPr>
        <w:numPr>
          <w:ilvl w:val="1"/>
          <w:numId w:val="4"/>
        </w:numPr>
        <w:spacing w:line="360" w:lineRule="auto"/>
        <w:rPr>
          <w:rFonts w:ascii="Arial" w:hAnsi="Arial"/>
          <w:sz w:val="24"/>
          <w:szCs w:val="24"/>
        </w:rPr>
      </w:pPr>
      <w:r>
        <w:rPr>
          <w:rFonts w:ascii="Arial" w:hAnsi="Arial"/>
          <w:sz w:val="24"/>
        </w:rPr>
        <w:t xml:space="preserve">Komplet udvalg af XD- og </w:t>
      </w:r>
      <w:r w:rsidR="004D7DB5">
        <w:rPr>
          <w:rFonts w:ascii="Arial" w:hAnsi="Arial"/>
          <w:sz w:val="24"/>
        </w:rPr>
        <w:t>XDC</w:t>
      </w:r>
      <w:r>
        <w:rPr>
          <w:rFonts w:ascii="Arial" w:hAnsi="Arial"/>
          <w:sz w:val="24"/>
        </w:rPr>
        <w:t xml:space="preserve">-modeller </w:t>
      </w:r>
      <w:r w:rsidR="00AF2160">
        <w:rPr>
          <w:rFonts w:ascii="Arial" w:hAnsi="Arial"/>
          <w:sz w:val="24"/>
        </w:rPr>
        <w:t>som matcher</w:t>
      </w:r>
      <w:r>
        <w:rPr>
          <w:rFonts w:ascii="Arial" w:hAnsi="Arial"/>
          <w:sz w:val="24"/>
        </w:rPr>
        <w:t xml:space="preserve"> kundernes behov</w:t>
      </w:r>
    </w:p>
    <w:p w14:paraId="07867E1A" w14:textId="4B3B1753" w:rsidR="00B46110" w:rsidRDefault="005F778B" w:rsidP="00B46110">
      <w:pPr>
        <w:numPr>
          <w:ilvl w:val="1"/>
          <w:numId w:val="4"/>
        </w:numPr>
        <w:spacing w:line="360" w:lineRule="auto"/>
        <w:rPr>
          <w:rFonts w:ascii="Arial" w:hAnsi="Arial"/>
          <w:sz w:val="24"/>
          <w:szCs w:val="24"/>
        </w:rPr>
      </w:pPr>
      <w:r>
        <w:rPr>
          <w:rFonts w:ascii="Arial" w:hAnsi="Arial"/>
          <w:sz w:val="24"/>
        </w:rPr>
        <w:t xml:space="preserve">Nye </w:t>
      </w:r>
      <w:r w:rsidR="004D7DB5">
        <w:rPr>
          <w:rFonts w:ascii="Arial" w:hAnsi="Arial"/>
          <w:sz w:val="24"/>
        </w:rPr>
        <w:t>XDC</w:t>
      </w:r>
      <w:r>
        <w:rPr>
          <w:rFonts w:ascii="Arial" w:hAnsi="Arial"/>
          <w:sz w:val="24"/>
        </w:rPr>
        <w:t xml:space="preserve"> køretøjer til erhvervs- og byggeopgaver</w:t>
      </w:r>
    </w:p>
    <w:p w14:paraId="5CF6C76C" w14:textId="1280C5A9" w:rsidR="00C64B45" w:rsidRDefault="00C64B45" w:rsidP="00C64B45">
      <w:pPr>
        <w:numPr>
          <w:ilvl w:val="2"/>
          <w:numId w:val="4"/>
        </w:numPr>
        <w:spacing w:line="360" w:lineRule="auto"/>
        <w:rPr>
          <w:rFonts w:ascii="Arial" w:hAnsi="Arial"/>
          <w:sz w:val="24"/>
          <w:szCs w:val="24"/>
        </w:rPr>
      </w:pPr>
      <w:r>
        <w:rPr>
          <w:rFonts w:ascii="Arial" w:hAnsi="Arial"/>
          <w:sz w:val="24"/>
        </w:rPr>
        <w:t xml:space="preserve">Unikt udvendigt design med robust </w:t>
      </w:r>
      <w:r w:rsidR="00AF2160">
        <w:rPr>
          <w:rFonts w:ascii="Arial" w:hAnsi="Arial"/>
          <w:sz w:val="24"/>
        </w:rPr>
        <w:t>kofanger</w:t>
      </w:r>
      <w:r>
        <w:rPr>
          <w:rFonts w:ascii="Arial" w:hAnsi="Arial"/>
          <w:sz w:val="24"/>
        </w:rPr>
        <w:t xml:space="preserve"> og kølergitter</w:t>
      </w:r>
    </w:p>
    <w:p w14:paraId="3CD94EDB" w14:textId="19AF49CF" w:rsidR="00C64B45" w:rsidRPr="009D7601" w:rsidRDefault="00C64B45" w:rsidP="00C64B45">
      <w:pPr>
        <w:numPr>
          <w:ilvl w:val="2"/>
          <w:numId w:val="4"/>
        </w:numPr>
        <w:spacing w:line="360" w:lineRule="auto"/>
        <w:rPr>
          <w:rFonts w:ascii="Arial" w:hAnsi="Arial"/>
          <w:sz w:val="24"/>
          <w:szCs w:val="24"/>
        </w:rPr>
      </w:pPr>
      <w:r>
        <w:rPr>
          <w:rFonts w:ascii="Arial" w:hAnsi="Arial"/>
          <w:sz w:val="24"/>
        </w:rPr>
        <w:t xml:space="preserve">Stor </w:t>
      </w:r>
      <w:r w:rsidR="00AF2160">
        <w:rPr>
          <w:rFonts w:ascii="Arial" w:hAnsi="Arial"/>
          <w:sz w:val="24"/>
        </w:rPr>
        <w:t>tilkørsels</w:t>
      </w:r>
      <w:r>
        <w:rPr>
          <w:rFonts w:ascii="Arial" w:hAnsi="Arial"/>
          <w:sz w:val="24"/>
        </w:rPr>
        <w:t>vinkel og høj frihøjde</w:t>
      </w:r>
    </w:p>
    <w:p w14:paraId="5639F117" w14:textId="620E1DDB" w:rsidR="00121E1F" w:rsidRPr="009D7601" w:rsidRDefault="00121E1F" w:rsidP="00121E1F">
      <w:pPr>
        <w:numPr>
          <w:ilvl w:val="0"/>
          <w:numId w:val="4"/>
        </w:numPr>
        <w:spacing w:line="360" w:lineRule="auto"/>
        <w:rPr>
          <w:rFonts w:ascii="Arial" w:hAnsi="Arial"/>
          <w:sz w:val="24"/>
          <w:szCs w:val="24"/>
        </w:rPr>
      </w:pPr>
      <w:r>
        <w:rPr>
          <w:rFonts w:ascii="Arial" w:hAnsi="Arial"/>
          <w:sz w:val="24"/>
        </w:rPr>
        <w:t>Den nye standard inden for sikkerhed</w:t>
      </w:r>
    </w:p>
    <w:p w14:paraId="529C4076" w14:textId="4DA3417C" w:rsidR="00121E1F" w:rsidRPr="009D7601" w:rsidRDefault="008962EE" w:rsidP="00121E1F">
      <w:pPr>
        <w:numPr>
          <w:ilvl w:val="1"/>
          <w:numId w:val="4"/>
        </w:numPr>
        <w:spacing w:line="360" w:lineRule="auto"/>
        <w:rPr>
          <w:rFonts w:ascii="Arial" w:hAnsi="Arial"/>
          <w:sz w:val="24"/>
          <w:szCs w:val="24"/>
        </w:rPr>
      </w:pPr>
      <w:r>
        <w:rPr>
          <w:rFonts w:ascii="Arial" w:hAnsi="Arial"/>
          <w:sz w:val="24"/>
        </w:rPr>
        <w:t>Stor forrude og sideruder med ultralav rudeliste</w:t>
      </w:r>
    </w:p>
    <w:p w14:paraId="77D816AD" w14:textId="49E81E71" w:rsidR="008962EE" w:rsidRPr="009D7601" w:rsidRDefault="008962EE" w:rsidP="00121E1F">
      <w:pPr>
        <w:numPr>
          <w:ilvl w:val="1"/>
          <w:numId w:val="4"/>
        </w:numPr>
        <w:spacing w:line="360" w:lineRule="auto"/>
        <w:rPr>
          <w:rFonts w:ascii="Arial" w:hAnsi="Arial"/>
          <w:sz w:val="24"/>
          <w:szCs w:val="24"/>
        </w:rPr>
      </w:pPr>
      <w:r>
        <w:rPr>
          <w:rFonts w:ascii="Arial" w:hAnsi="Arial"/>
          <w:sz w:val="24"/>
        </w:rPr>
        <w:t>Lav førerhusposition</w:t>
      </w:r>
    </w:p>
    <w:p w14:paraId="68E4A00D" w14:textId="0968CBA7" w:rsidR="008962EE" w:rsidRPr="009D7601" w:rsidRDefault="008962EE" w:rsidP="00121E1F">
      <w:pPr>
        <w:numPr>
          <w:ilvl w:val="1"/>
          <w:numId w:val="4"/>
        </w:numPr>
        <w:spacing w:line="360" w:lineRule="auto"/>
        <w:rPr>
          <w:rFonts w:ascii="Arial" w:hAnsi="Arial"/>
          <w:sz w:val="24"/>
          <w:szCs w:val="24"/>
        </w:rPr>
      </w:pPr>
      <w:r>
        <w:rPr>
          <w:rFonts w:ascii="Arial" w:hAnsi="Arial"/>
          <w:sz w:val="24"/>
        </w:rPr>
        <w:t>Nyt "Vision Dashboard"</w:t>
      </w:r>
    </w:p>
    <w:p w14:paraId="36B6CB3C" w14:textId="3E9C7ED1" w:rsidR="008962EE" w:rsidRPr="009D7601" w:rsidRDefault="008962EE" w:rsidP="00121E1F">
      <w:pPr>
        <w:numPr>
          <w:ilvl w:val="1"/>
          <w:numId w:val="4"/>
        </w:numPr>
        <w:spacing w:line="360" w:lineRule="auto"/>
        <w:rPr>
          <w:rFonts w:ascii="Arial" w:hAnsi="Arial"/>
          <w:sz w:val="24"/>
          <w:szCs w:val="24"/>
        </w:rPr>
      </w:pPr>
      <w:r>
        <w:rPr>
          <w:rFonts w:ascii="Arial" w:hAnsi="Arial"/>
          <w:sz w:val="24"/>
        </w:rPr>
        <w:t>Kantstensrude kombineret med sammenklappeligt medchaufførsæde</w:t>
      </w:r>
    </w:p>
    <w:p w14:paraId="7EF78CE9" w14:textId="32E7112D" w:rsidR="008962EE" w:rsidRPr="00AF2160" w:rsidRDefault="008962EE" w:rsidP="00121E1F">
      <w:pPr>
        <w:numPr>
          <w:ilvl w:val="1"/>
          <w:numId w:val="4"/>
        </w:numPr>
        <w:spacing w:line="360" w:lineRule="auto"/>
        <w:rPr>
          <w:rFonts w:ascii="Arial" w:hAnsi="Arial"/>
          <w:sz w:val="24"/>
          <w:szCs w:val="24"/>
          <w:lang w:val="en-US"/>
        </w:rPr>
      </w:pPr>
      <w:r w:rsidRPr="00AF2160">
        <w:rPr>
          <w:rFonts w:ascii="Arial" w:hAnsi="Arial"/>
          <w:sz w:val="24"/>
          <w:lang w:val="en-US"/>
        </w:rPr>
        <w:t xml:space="preserve">DAF </w:t>
      </w:r>
      <w:r w:rsidR="00AF2160">
        <w:rPr>
          <w:rFonts w:ascii="Arial" w:hAnsi="Arial"/>
          <w:sz w:val="24"/>
          <w:lang w:val="en-US"/>
        </w:rPr>
        <w:t>Digital Vision System</w:t>
      </w:r>
      <w:r w:rsidRPr="00AF2160">
        <w:rPr>
          <w:rFonts w:ascii="Arial" w:hAnsi="Arial"/>
          <w:sz w:val="24"/>
          <w:lang w:val="en-US"/>
        </w:rPr>
        <w:t>, DAF Corner View, DAF City Turn Assist</w:t>
      </w:r>
    </w:p>
    <w:p w14:paraId="07847AC8" w14:textId="00AE7DD2" w:rsidR="00121E1F" w:rsidRPr="009D7601" w:rsidRDefault="00121E1F" w:rsidP="00121E1F">
      <w:pPr>
        <w:numPr>
          <w:ilvl w:val="0"/>
          <w:numId w:val="4"/>
        </w:numPr>
        <w:spacing w:line="360" w:lineRule="auto"/>
        <w:rPr>
          <w:rFonts w:ascii="Arial" w:hAnsi="Arial"/>
          <w:sz w:val="24"/>
          <w:szCs w:val="24"/>
        </w:rPr>
      </w:pPr>
      <w:r>
        <w:rPr>
          <w:rFonts w:ascii="Arial" w:hAnsi="Arial"/>
          <w:sz w:val="24"/>
        </w:rPr>
        <w:t>Den nye standard inden for effektivitet</w:t>
      </w:r>
    </w:p>
    <w:p w14:paraId="411DA46D" w14:textId="4A63E7EC" w:rsidR="008962EE" w:rsidRPr="009D7601" w:rsidRDefault="008962EE" w:rsidP="008962EE">
      <w:pPr>
        <w:numPr>
          <w:ilvl w:val="1"/>
          <w:numId w:val="4"/>
        </w:numPr>
        <w:spacing w:line="360" w:lineRule="auto"/>
        <w:rPr>
          <w:rFonts w:ascii="Arial" w:hAnsi="Arial"/>
          <w:sz w:val="24"/>
          <w:szCs w:val="24"/>
        </w:rPr>
      </w:pPr>
      <w:r>
        <w:rPr>
          <w:rFonts w:ascii="Arial" w:hAnsi="Arial"/>
          <w:sz w:val="24"/>
        </w:rPr>
        <w:t>Brancheførende aerodynamik</w:t>
      </w:r>
    </w:p>
    <w:p w14:paraId="75C5312E" w14:textId="44810806" w:rsidR="008962EE" w:rsidRPr="009D7601" w:rsidRDefault="008962EE" w:rsidP="008962EE">
      <w:pPr>
        <w:numPr>
          <w:ilvl w:val="1"/>
          <w:numId w:val="4"/>
        </w:numPr>
        <w:spacing w:line="360" w:lineRule="auto"/>
        <w:rPr>
          <w:rFonts w:ascii="Arial" w:hAnsi="Arial"/>
          <w:sz w:val="24"/>
          <w:szCs w:val="24"/>
        </w:rPr>
      </w:pPr>
      <w:r>
        <w:rPr>
          <w:rFonts w:ascii="Arial" w:hAnsi="Arial"/>
          <w:sz w:val="24"/>
        </w:rPr>
        <w:t>Ny PACCAR MX-11 motor (220 kW/300 hk – 330 kW/450 hk)</w:t>
      </w:r>
    </w:p>
    <w:p w14:paraId="3871D2F6" w14:textId="6A645F5B" w:rsidR="008962EE" w:rsidRPr="009D7601" w:rsidRDefault="008962EE" w:rsidP="008962EE">
      <w:pPr>
        <w:numPr>
          <w:ilvl w:val="1"/>
          <w:numId w:val="4"/>
        </w:numPr>
        <w:spacing w:line="360" w:lineRule="auto"/>
        <w:rPr>
          <w:rFonts w:ascii="Arial" w:hAnsi="Arial"/>
          <w:sz w:val="24"/>
          <w:szCs w:val="24"/>
        </w:rPr>
      </w:pPr>
      <w:r>
        <w:rPr>
          <w:rFonts w:ascii="Arial" w:hAnsi="Arial"/>
          <w:sz w:val="24"/>
        </w:rPr>
        <w:t>Ny automatisk TraXon-gearkasse som standard</w:t>
      </w:r>
    </w:p>
    <w:p w14:paraId="22256914" w14:textId="4E3BEAFC" w:rsidR="008962EE" w:rsidRPr="009D7601" w:rsidRDefault="008962EE" w:rsidP="008962EE">
      <w:pPr>
        <w:numPr>
          <w:ilvl w:val="1"/>
          <w:numId w:val="4"/>
        </w:numPr>
        <w:spacing w:line="360" w:lineRule="auto"/>
        <w:rPr>
          <w:rFonts w:ascii="Arial" w:hAnsi="Arial"/>
          <w:sz w:val="24"/>
          <w:szCs w:val="24"/>
        </w:rPr>
      </w:pPr>
      <w:r>
        <w:rPr>
          <w:rFonts w:ascii="Arial" w:hAnsi="Arial"/>
          <w:sz w:val="24"/>
        </w:rPr>
        <w:t>Enestående opbygningsvenlig</w:t>
      </w:r>
    </w:p>
    <w:p w14:paraId="26D7088D" w14:textId="693F6512" w:rsidR="00121E1F" w:rsidRPr="009D7601" w:rsidRDefault="00121E1F" w:rsidP="00121E1F">
      <w:pPr>
        <w:numPr>
          <w:ilvl w:val="0"/>
          <w:numId w:val="4"/>
        </w:numPr>
        <w:spacing w:line="360" w:lineRule="auto"/>
        <w:rPr>
          <w:rFonts w:ascii="Arial" w:hAnsi="Arial"/>
          <w:sz w:val="24"/>
          <w:szCs w:val="24"/>
        </w:rPr>
      </w:pPr>
      <w:r>
        <w:rPr>
          <w:rFonts w:ascii="Arial" w:hAnsi="Arial"/>
          <w:sz w:val="24"/>
        </w:rPr>
        <w:lastRenderedPageBreak/>
        <w:t>Den nye standard inden for chaufførkomfort</w:t>
      </w:r>
    </w:p>
    <w:p w14:paraId="401555F4" w14:textId="57BBC0AC" w:rsidR="008962EE" w:rsidRPr="009D7601" w:rsidRDefault="00B46110" w:rsidP="008962EE">
      <w:pPr>
        <w:numPr>
          <w:ilvl w:val="1"/>
          <w:numId w:val="4"/>
        </w:numPr>
        <w:spacing w:line="360" w:lineRule="auto"/>
        <w:rPr>
          <w:rFonts w:ascii="Arial" w:hAnsi="Arial"/>
          <w:sz w:val="24"/>
          <w:szCs w:val="24"/>
        </w:rPr>
      </w:pPr>
      <w:r>
        <w:rPr>
          <w:rFonts w:ascii="Arial" w:hAnsi="Arial"/>
          <w:sz w:val="24"/>
        </w:rPr>
        <w:t xml:space="preserve">Fremragende </w:t>
      </w:r>
      <w:r w:rsidR="00AF2160">
        <w:rPr>
          <w:rFonts w:ascii="Arial" w:hAnsi="Arial"/>
          <w:sz w:val="24"/>
        </w:rPr>
        <w:t>indstigning i</w:t>
      </w:r>
      <w:r>
        <w:rPr>
          <w:rFonts w:ascii="Arial" w:hAnsi="Arial"/>
          <w:sz w:val="24"/>
        </w:rPr>
        <w:t xml:space="preserve"> førerhuset</w:t>
      </w:r>
    </w:p>
    <w:p w14:paraId="3078B423" w14:textId="7D568468" w:rsidR="00B46110" w:rsidRPr="009D7601" w:rsidRDefault="00B46110" w:rsidP="008962EE">
      <w:pPr>
        <w:numPr>
          <w:ilvl w:val="1"/>
          <w:numId w:val="4"/>
        </w:numPr>
        <w:spacing w:line="360" w:lineRule="auto"/>
        <w:rPr>
          <w:rFonts w:ascii="Arial" w:hAnsi="Arial"/>
          <w:sz w:val="24"/>
          <w:szCs w:val="24"/>
        </w:rPr>
      </w:pPr>
      <w:r>
        <w:rPr>
          <w:rFonts w:ascii="Arial" w:hAnsi="Arial"/>
          <w:sz w:val="24"/>
        </w:rPr>
        <w:t>Unikt justeringsområde for sæder og rat</w:t>
      </w:r>
    </w:p>
    <w:p w14:paraId="7B22827D" w14:textId="275FE07C" w:rsidR="00B46110" w:rsidRPr="009D7601" w:rsidRDefault="00B46110" w:rsidP="008962EE">
      <w:pPr>
        <w:numPr>
          <w:ilvl w:val="1"/>
          <w:numId w:val="4"/>
        </w:numPr>
        <w:spacing w:line="360" w:lineRule="auto"/>
        <w:rPr>
          <w:rFonts w:ascii="Arial" w:hAnsi="Arial"/>
          <w:sz w:val="24"/>
          <w:szCs w:val="24"/>
        </w:rPr>
      </w:pPr>
      <w:r>
        <w:rPr>
          <w:rFonts w:ascii="Arial" w:hAnsi="Arial"/>
          <w:sz w:val="24"/>
        </w:rPr>
        <w:t>Rummelige Day, Sleeper og Sleeper High førerhuse</w:t>
      </w:r>
    </w:p>
    <w:p w14:paraId="2433AE12" w14:textId="0B1406A5" w:rsidR="00B46110" w:rsidRPr="009D7601" w:rsidRDefault="00B46110" w:rsidP="008962EE">
      <w:pPr>
        <w:numPr>
          <w:ilvl w:val="1"/>
          <w:numId w:val="4"/>
        </w:numPr>
        <w:spacing w:line="360" w:lineRule="auto"/>
        <w:rPr>
          <w:rFonts w:ascii="Arial" w:hAnsi="Arial"/>
          <w:sz w:val="24"/>
          <w:szCs w:val="24"/>
        </w:rPr>
      </w:pPr>
      <w:r>
        <w:rPr>
          <w:rFonts w:ascii="Arial" w:hAnsi="Arial"/>
          <w:sz w:val="24"/>
        </w:rPr>
        <w:t>Fuldt digitalt instrumentbræt med skærme, der kan tilpasses</w:t>
      </w:r>
    </w:p>
    <w:p w14:paraId="7D4D4059" w14:textId="5E363B4B" w:rsidR="00B46110" w:rsidRPr="009D7601" w:rsidRDefault="00B46110" w:rsidP="008962EE">
      <w:pPr>
        <w:numPr>
          <w:ilvl w:val="1"/>
          <w:numId w:val="4"/>
        </w:numPr>
        <w:spacing w:line="360" w:lineRule="auto"/>
        <w:rPr>
          <w:rFonts w:ascii="Arial" w:hAnsi="Arial"/>
          <w:sz w:val="24"/>
          <w:szCs w:val="24"/>
        </w:rPr>
      </w:pPr>
      <w:r>
        <w:rPr>
          <w:rFonts w:ascii="Arial" w:hAnsi="Arial"/>
          <w:sz w:val="24"/>
        </w:rPr>
        <w:t>Fremragende sovekomfort</w:t>
      </w:r>
    </w:p>
    <w:p w14:paraId="618D98E4" w14:textId="21DC2A21" w:rsidR="00B46110" w:rsidRPr="009D7601" w:rsidRDefault="00B46110" w:rsidP="008962EE">
      <w:pPr>
        <w:numPr>
          <w:ilvl w:val="1"/>
          <w:numId w:val="4"/>
        </w:numPr>
        <w:spacing w:line="360" w:lineRule="auto"/>
        <w:rPr>
          <w:rFonts w:ascii="Arial" w:hAnsi="Arial"/>
          <w:sz w:val="24"/>
          <w:szCs w:val="24"/>
        </w:rPr>
      </w:pPr>
      <w:r>
        <w:rPr>
          <w:rFonts w:ascii="Arial" w:hAnsi="Arial"/>
          <w:sz w:val="24"/>
        </w:rPr>
        <w:t>Overlegne køre- og styreegenskaber</w:t>
      </w:r>
    </w:p>
    <w:p w14:paraId="0C52896B" w14:textId="2C7B3FD0" w:rsidR="00121E1F" w:rsidRPr="009D7601" w:rsidRDefault="00121E1F" w:rsidP="00121E1F">
      <w:pPr>
        <w:numPr>
          <w:ilvl w:val="0"/>
          <w:numId w:val="4"/>
        </w:numPr>
        <w:spacing w:line="360" w:lineRule="auto"/>
        <w:rPr>
          <w:rFonts w:ascii="Arial" w:hAnsi="Arial"/>
          <w:sz w:val="24"/>
          <w:szCs w:val="24"/>
        </w:rPr>
      </w:pPr>
      <w:r>
        <w:rPr>
          <w:rFonts w:ascii="Arial" w:hAnsi="Arial"/>
          <w:sz w:val="24"/>
        </w:rPr>
        <w:t>Fuldt forberedt til fremtiden</w:t>
      </w:r>
    </w:p>
    <w:p w14:paraId="43463C18" w14:textId="7C6B129A" w:rsidR="00121E1F" w:rsidRPr="009D7601" w:rsidRDefault="00121E1F" w:rsidP="00E44D67">
      <w:pPr>
        <w:numPr>
          <w:ilvl w:val="1"/>
          <w:numId w:val="4"/>
        </w:numPr>
        <w:spacing w:line="360" w:lineRule="auto"/>
        <w:rPr>
          <w:rFonts w:ascii="Arial" w:hAnsi="Arial"/>
          <w:sz w:val="24"/>
          <w:szCs w:val="24"/>
        </w:rPr>
      </w:pPr>
      <w:r>
        <w:rPr>
          <w:rFonts w:ascii="Arial" w:hAnsi="Arial"/>
          <w:sz w:val="24"/>
        </w:rPr>
        <w:t>Batteridrevne elektriske versioner med et bredt sortiment af e</w:t>
      </w:r>
      <w:r w:rsidR="00AF2160">
        <w:rPr>
          <w:rFonts w:ascii="Arial" w:hAnsi="Arial"/>
          <w:sz w:val="24"/>
        </w:rPr>
        <w:t>-</w:t>
      </w:r>
      <w:r>
        <w:rPr>
          <w:rFonts w:ascii="Arial" w:hAnsi="Arial"/>
          <w:sz w:val="24"/>
        </w:rPr>
        <w:t>motorer og batteripakker</w:t>
      </w:r>
    </w:p>
    <w:p w14:paraId="04632731" w14:textId="1A4F9E31" w:rsidR="00E44D67" w:rsidRPr="009D7601" w:rsidRDefault="00C23415" w:rsidP="00E44D67">
      <w:pPr>
        <w:numPr>
          <w:ilvl w:val="1"/>
          <w:numId w:val="4"/>
        </w:numPr>
        <w:spacing w:line="360" w:lineRule="auto"/>
        <w:rPr>
          <w:rFonts w:ascii="Arial" w:hAnsi="Arial"/>
          <w:sz w:val="24"/>
          <w:szCs w:val="24"/>
        </w:rPr>
      </w:pPr>
      <w:r>
        <w:rPr>
          <w:rFonts w:ascii="Arial" w:hAnsi="Arial"/>
          <w:sz w:val="24"/>
        </w:rPr>
        <w:t xml:space="preserve">Effekter på 170 kW (230 hk) til 330 kW (480 hk) </w:t>
      </w:r>
    </w:p>
    <w:p w14:paraId="6AE32A37" w14:textId="58A166BC" w:rsidR="00E44D67" w:rsidRPr="009D7601" w:rsidRDefault="00C23415" w:rsidP="00E44D67">
      <w:pPr>
        <w:numPr>
          <w:ilvl w:val="1"/>
          <w:numId w:val="4"/>
        </w:numPr>
        <w:spacing w:line="360" w:lineRule="auto"/>
        <w:rPr>
          <w:rFonts w:ascii="Arial" w:hAnsi="Arial"/>
          <w:sz w:val="24"/>
          <w:szCs w:val="24"/>
        </w:rPr>
      </w:pPr>
      <w:r>
        <w:rPr>
          <w:rFonts w:ascii="Arial" w:hAnsi="Arial"/>
          <w:sz w:val="24"/>
        </w:rPr>
        <w:t xml:space="preserve">Meget effektive batteripakker med 2, 3, 4 eller 5 strenge </w:t>
      </w:r>
    </w:p>
    <w:p w14:paraId="6E48193C" w14:textId="7B7484C1" w:rsidR="00B46110" w:rsidRPr="009D7601" w:rsidRDefault="00121E1F" w:rsidP="00B46110">
      <w:pPr>
        <w:numPr>
          <w:ilvl w:val="1"/>
          <w:numId w:val="4"/>
        </w:numPr>
        <w:spacing w:line="360" w:lineRule="auto"/>
        <w:rPr>
          <w:rFonts w:ascii="Arial" w:hAnsi="Arial"/>
          <w:sz w:val="24"/>
          <w:szCs w:val="24"/>
        </w:rPr>
      </w:pPr>
      <w:r>
        <w:rPr>
          <w:rFonts w:ascii="Arial" w:hAnsi="Arial"/>
          <w:sz w:val="24"/>
        </w:rPr>
        <w:t>Emissionsfrie rækkevidder fra 200 til over 500 kilometer på en enkelt opladning</w:t>
      </w:r>
    </w:p>
    <w:p w14:paraId="0AA384F8" w14:textId="2A7601D3" w:rsidR="00E44D67" w:rsidRPr="009D7601" w:rsidRDefault="00E44D67" w:rsidP="00755063">
      <w:pPr>
        <w:numPr>
          <w:ilvl w:val="0"/>
          <w:numId w:val="4"/>
        </w:numPr>
        <w:spacing w:line="360" w:lineRule="auto"/>
        <w:rPr>
          <w:rFonts w:ascii="Arial" w:hAnsi="Arial"/>
          <w:sz w:val="24"/>
          <w:szCs w:val="24"/>
        </w:rPr>
      </w:pPr>
      <w:r>
        <w:rPr>
          <w:rFonts w:ascii="Arial" w:hAnsi="Arial"/>
          <w:sz w:val="24"/>
        </w:rPr>
        <w:t>Produktionsstart i efteråret 2022</w:t>
      </w:r>
    </w:p>
    <w:p w14:paraId="43307EA9" w14:textId="77777777" w:rsidR="00755063" w:rsidRPr="009D7601" w:rsidRDefault="00755063" w:rsidP="00755063">
      <w:pPr>
        <w:spacing w:line="360" w:lineRule="auto"/>
        <w:ind w:left="720"/>
        <w:rPr>
          <w:rFonts w:ascii="Arial" w:hAnsi="Arial"/>
          <w:sz w:val="24"/>
          <w:szCs w:val="24"/>
          <w:lang w:val="en-GB" w:eastAsia="en-GB" w:bidi="en-GB"/>
        </w:rPr>
      </w:pPr>
    </w:p>
    <w:p w14:paraId="341721E1" w14:textId="0C56AFF1" w:rsidR="00217277" w:rsidRDefault="00217277" w:rsidP="00217277">
      <w:pPr>
        <w:spacing w:line="360" w:lineRule="auto"/>
        <w:rPr>
          <w:rFonts w:ascii="Arial" w:hAnsi="Arial" w:cs="Arial"/>
          <w:sz w:val="24"/>
          <w:szCs w:val="24"/>
        </w:rPr>
      </w:pPr>
      <w:r>
        <w:rPr>
          <w:rFonts w:ascii="Arial" w:hAnsi="Arial"/>
          <w:sz w:val="24"/>
        </w:rPr>
        <w:t xml:space="preserve">New Generation DAF XD og </w:t>
      </w:r>
      <w:r w:rsidR="004D7DB5">
        <w:rPr>
          <w:rFonts w:ascii="Arial" w:hAnsi="Arial"/>
          <w:sz w:val="24"/>
        </w:rPr>
        <w:t>XDC</w:t>
      </w:r>
      <w:r>
        <w:rPr>
          <w:rFonts w:ascii="Arial" w:hAnsi="Arial"/>
          <w:sz w:val="24"/>
        </w:rPr>
        <w:t xml:space="preserve"> lastbiler til erhvervs- og distributionsformål har DNA fra de multiprisvindende XF, XG og XG</w:t>
      </w:r>
      <w:r>
        <w:rPr>
          <w:rFonts w:ascii="Cambria Math" w:hAnsi="Cambria Math"/>
          <w:sz w:val="24"/>
        </w:rPr>
        <w:t xml:space="preserve">⁺ </w:t>
      </w:r>
      <w:r>
        <w:rPr>
          <w:rFonts w:ascii="Arial" w:hAnsi="Arial"/>
          <w:sz w:val="24"/>
        </w:rPr>
        <w:t xml:space="preserve">langdistancelastbiler, der blev </w:t>
      </w:r>
      <w:r w:rsidR="002E6D2A">
        <w:rPr>
          <w:rFonts w:ascii="Arial" w:hAnsi="Arial"/>
          <w:sz w:val="24"/>
        </w:rPr>
        <w:t>kåret</w:t>
      </w:r>
      <w:r>
        <w:rPr>
          <w:rFonts w:ascii="Arial" w:hAnsi="Arial"/>
          <w:sz w:val="24"/>
        </w:rPr>
        <w:t xml:space="preserve"> til "International Truck of the Year 2022". Premium-funktioner, herunder optimal aerodynamik, yderst effektive drivlinjer, fremragende siddeposition og førsteklasses </w:t>
      </w:r>
      <w:r w:rsidR="002E6D2A">
        <w:rPr>
          <w:rFonts w:ascii="Arial" w:hAnsi="Arial"/>
          <w:sz w:val="24"/>
        </w:rPr>
        <w:t>fit</w:t>
      </w:r>
      <w:r>
        <w:rPr>
          <w:rFonts w:ascii="Arial" w:hAnsi="Arial"/>
          <w:sz w:val="24"/>
        </w:rPr>
        <w:t xml:space="preserve"> og finish, introduceres nu også i erhvervs- og distributionssegmenterne. </w:t>
      </w:r>
    </w:p>
    <w:p w14:paraId="5CF73CE9" w14:textId="13E89C2D" w:rsidR="00C64B45" w:rsidRPr="00AF2160" w:rsidRDefault="00C64B45" w:rsidP="00217277">
      <w:pPr>
        <w:spacing w:line="360" w:lineRule="auto"/>
        <w:rPr>
          <w:rFonts w:ascii="Arial" w:hAnsi="Arial" w:cs="Arial"/>
          <w:sz w:val="24"/>
          <w:szCs w:val="24"/>
        </w:rPr>
      </w:pPr>
    </w:p>
    <w:p w14:paraId="45C37FDF" w14:textId="7E67EBCD" w:rsidR="00D3206B" w:rsidRDefault="00D3206B" w:rsidP="00217277">
      <w:pPr>
        <w:spacing w:line="360" w:lineRule="auto"/>
        <w:rPr>
          <w:rFonts w:ascii="Arial" w:hAnsi="Arial" w:cs="Arial"/>
          <w:sz w:val="24"/>
          <w:szCs w:val="24"/>
        </w:rPr>
      </w:pPr>
      <w:r>
        <w:rPr>
          <w:rFonts w:ascii="Arial" w:hAnsi="Arial"/>
          <w:sz w:val="24"/>
        </w:rPr>
        <w:t xml:space="preserve">De nye, brancheførende XD og </w:t>
      </w:r>
      <w:r w:rsidR="004D7DB5">
        <w:rPr>
          <w:rFonts w:ascii="Arial" w:hAnsi="Arial"/>
          <w:sz w:val="24"/>
        </w:rPr>
        <w:t>XDC</w:t>
      </w:r>
      <w:r>
        <w:rPr>
          <w:rFonts w:ascii="Arial" w:hAnsi="Arial"/>
          <w:sz w:val="24"/>
        </w:rPr>
        <w:t xml:space="preserve"> udmærker sig ved deres alsidighed med et omfattende udvalg af akselkonfigurationer, drivlinjekonfigurationer og meget komfortable førerhusvarianter. </w:t>
      </w:r>
    </w:p>
    <w:p w14:paraId="35B7A379" w14:textId="77777777" w:rsidR="00D3206B" w:rsidRPr="00AF2160" w:rsidRDefault="00D3206B" w:rsidP="00217277">
      <w:pPr>
        <w:spacing w:line="360" w:lineRule="auto"/>
        <w:rPr>
          <w:rFonts w:ascii="Arial" w:hAnsi="Arial" w:cs="Arial"/>
          <w:sz w:val="24"/>
          <w:szCs w:val="24"/>
        </w:rPr>
      </w:pPr>
    </w:p>
    <w:p w14:paraId="2BE723D3" w14:textId="44ED93E7" w:rsidR="005B3254" w:rsidRPr="009D7601" w:rsidRDefault="004D7DB5" w:rsidP="005235FC">
      <w:pPr>
        <w:spacing w:line="360" w:lineRule="auto"/>
        <w:rPr>
          <w:rFonts w:ascii="Arial" w:hAnsi="Arial" w:cs="Arial"/>
          <w:sz w:val="24"/>
          <w:szCs w:val="24"/>
        </w:rPr>
      </w:pPr>
      <w:r>
        <w:rPr>
          <w:rFonts w:ascii="Arial" w:hAnsi="Arial"/>
          <w:sz w:val="24"/>
        </w:rPr>
        <w:t>XDC</w:t>
      </w:r>
      <w:r w:rsidR="00D3206B">
        <w:rPr>
          <w:rFonts w:ascii="Arial" w:hAnsi="Arial"/>
          <w:sz w:val="24"/>
        </w:rPr>
        <w:t xml:space="preserve"> </w:t>
      </w:r>
      <w:r w:rsidR="00AD570D">
        <w:rPr>
          <w:rFonts w:ascii="Arial" w:hAnsi="Arial"/>
          <w:sz w:val="24"/>
        </w:rPr>
        <w:t xml:space="preserve">til bygge- og anlægsopgaver vil kunne leveres </w:t>
      </w:r>
      <w:r w:rsidR="00D3206B">
        <w:rPr>
          <w:rFonts w:ascii="Arial" w:hAnsi="Arial"/>
          <w:sz w:val="24"/>
        </w:rPr>
        <w:t>med 2</w:t>
      </w:r>
      <w:r w:rsidR="00AD570D">
        <w:rPr>
          <w:rFonts w:ascii="Arial" w:hAnsi="Arial"/>
          <w:sz w:val="24"/>
        </w:rPr>
        <w:t xml:space="preserve"> aksler eller med</w:t>
      </w:r>
      <w:r w:rsidR="00D3206B">
        <w:rPr>
          <w:rFonts w:ascii="Arial" w:hAnsi="Arial"/>
          <w:sz w:val="24"/>
        </w:rPr>
        <w:t xml:space="preserve"> 3 og 4 aksler med </w:t>
      </w:r>
      <w:r w:rsidR="00AD570D">
        <w:rPr>
          <w:rFonts w:ascii="Arial" w:hAnsi="Arial"/>
          <w:sz w:val="24"/>
        </w:rPr>
        <w:t>bogie eller tandembogie,</w:t>
      </w:r>
      <w:r w:rsidR="00D3206B">
        <w:rPr>
          <w:rFonts w:ascii="Arial" w:hAnsi="Arial"/>
          <w:sz w:val="24"/>
        </w:rPr>
        <w:t xml:space="preserve"> designet til det hårdeste arbejde under barske forhold. Den robuste lastbil har en stor </w:t>
      </w:r>
      <w:r w:rsidR="002E6D2A">
        <w:rPr>
          <w:rFonts w:ascii="Arial" w:hAnsi="Arial"/>
          <w:sz w:val="24"/>
        </w:rPr>
        <w:t>tilkørsels</w:t>
      </w:r>
      <w:r w:rsidR="00D3206B">
        <w:rPr>
          <w:rFonts w:ascii="Arial" w:hAnsi="Arial"/>
          <w:sz w:val="24"/>
        </w:rPr>
        <w:t>vinkel (25</w:t>
      </w:r>
      <w:r w:rsidR="00D3206B">
        <w:rPr>
          <w:rFonts w:ascii="Arial" w:hAnsi="Arial"/>
          <w:sz w:val="24"/>
          <w:vertAlign w:val="superscript"/>
        </w:rPr>
        <w:t>o</w:t>
      </w:r>
      <w:r w:rsidR="00D3206B">
        <w:rPr>
          <w:rFonts w:ascii="Arial" w:hAnsi="Arial"/>
          <w:sz w:val="24"/>
        </w:rPr>
        <w:t xml:space="preserve">) og høj frihøjde (33-39 cm) og et unikt udvendigt design med robust </w:t>
      </w:r>
      <w:r w:rsidR="002E6D2A">
        <w:rPr>
          <w:rFonts w:ascii="Arial" w:hAnsi="Arial"/>
          <w:sz w:val="24"/>
        </w:rPr>
        <w:t>kofanger</w:t>
      </w:r>
      <w:r w:rsidR="00D3206B">
        <w:rPr>
          <w:rFonts w:ascii="Arial" w:hAnsi="Arial"/>
          <w:sz w:val="24"/>
        </w:rPr>
        <w:t xml:space="preserve"> og kølergitter samt kølerbeskyttelsesplade i stål. Den automatiske TraXon-transmission fås med </w:t>
      </w:r>
      <w:r w:rsidR="00D3206B">
        <w:rPr>
          <w:rFonts w:ascii="Arial" w:hAnsi="Arial"/>
          <w:sz w:val="24"/>
        </w:rPr>
        <w:lastRenderedPageBreak/>
        <w:t>dedikerede softwareindstillinger, der understøtter fremragende køreegenskaber både på vejen og i terrænet.</w:t>
      </w:r>
    </w:p>
    <w:p w14:paraId="1A7C745E" w14:textId="77777777" w:rsidR="006877E8" w:rsidRPr="00AF2160" w:rsidRDefault="006877E8" w:rsidP="006877E8">
      <w:pPr>
        <w:pStyle w:val="Body"/>
        <w:bidi/>
        <w:spacing w:line="360" w:lineRule="auto"/>
        <w:rPr>
          <w:rFonts w:ascii="Arial" w:hAnsi="Arial" w:cs="Arial"/>
          <w:b/>
          <w:bCs/>
          <w:sz w:val="24"/>
          <w:szCs w:val="24"/>
        </w:rPr>
      </w:pPr>
    </w:p>
    <w:p w14:paraId="0C21D916" w14:textId="3C9D27B1" w:rsidR="00452B2B" w:rsidRPr="009D7601" w:rsidRDefault="00452B2B" w:rsidP="006877E8">
      <w:pPr>
        <w:pStyle w:val="Body"/>
        <w:bidi/>
        <w:spacing w:line="360" w:lineRule="auto"/>
        <w:jc w:val="right"/>
        <w:rPr>
          <w:rFonts w:ascii="Arial" w:hAnsi="Arial" w:cs="Arial"/>
          <w:b/>
          <w:bCs/>
          <w:sz w:val="24"/>
          <w:szCs w:val="24"/>
        </w:rPr>
      </w:pPr>
      <w:r>
        <w:rPr>
          <w:rFonts w:ascii="Arial" w:hAnsi="Arial"/>
          <w:b/>
          <w:sz w:val="24"/>
        </w:rPr>
        <w:t>Den nye standard inden for sikkerhed</w:t>
      </w:r>
    </w:p>
    <w:p w14:paraId="7C5102BA" w14:textId="084CD9FB" w:rsidR="00DE11C6" w:rsidRPr="009D7601" w:rsidRDefault="00DE11C6" w:rsidP="006877E8">
      <w:pPr>
        <w:pStyle w:val="Body"/>
        <w:bidi/>
        <w:spacing w:line="360" w:lineRule="auto"/>
        <w:jc w:val="right"/>
        <w:rPr>
          <w:rFonts w:ascii="Arial" w:hAnsi="Arial" w:cs="Arial"/>
          <w:bCs/>
          <w:sz w:val="24"/>
        </w:rPr>
      </w:pPr>
      <w:r>
        <w:rPr>
          <w:rFonts w:ascii="Arial" w:hAnsi="Arial"/>
          <w:sz w:val="24"/>
        </w:rPr>
        <w:t xml:space="preserve">Det attraktive design af New Generation DAF XD og </w:t>
      </w:r>
      <w:r w:rsidR="004D7DB5">
        <w:rPr>
          <w:rFonts w:ascii="Arial" w:hAnsi="Arial"/>
          <w:sz w:val="24"/>
        </w:rPr>
        <w:t>XDC</w:t>
      </w:r>
      <w:r>
        <w:rPr>
          <w:rFonts w:ascii="Arial" w:hAnsi="Arial"/>
          <w:sz w:val="24"/>
        </w:rPr>
        <w:t xml:space="preserve"> omfatter en stor forrude og store sideruder med ultralav rudeliste, der giver klassens bedste direkte udsyn. Dette er i kombination med en lav førerhusposition, der er 17 cm lavere end den nye XF, og det nye "Vision Dashboard", som er formgivet i retning af forruden i medchaufførsiden. Som ekstraudstyr fås en kantstensrude, som sammen med det sammenklappelige medchaufførsæde giver uhindret udsyn til fodgængere og cyklister </w:t>
      </w:r>
      <w:r w:rsidR="002E6D2A">
        <w:rPr>
          <w:rFonts w:ascii="Arial" w:hAnsi="Arial"/>
          <w:sz w:val="24"/>
        </w:rPr>
        <w:t>på</w:t>
      </w:r>
      <w:r>
        <w:rPr>
          <w:rFonts w:ascii="Arial" w:hAnsi="Arial"/>
          <w:sz w:val="24"/>
        </w:rPr>
        <w:t xml:space="preserve"> siden af lastbilen i medchaufførsiden.</w:t>
      </w:r>
    </w:p>
    <w:p w14:paraId="4EE4091D" w14:textId="1CDE2A4D" w:rsidR="00CE2B9E" w:rsidRPr="009D7601" w:rsidRDefault="002F3263" w:rsidP="00CE2B9E">
      <w:pPr>
        <w:pStyle w:val="Body"/>
        <w:spacing w:before="240" w:line="360" w:lineRule="auto"/>
        <w:rPr>
          <w:rFonts w:ascii="Arial" w:hAnsi="Arial" w:cs="Arial"/>
          <w:sz w:val="24"/>
          <w:szCs w:val="24"/>
        </w:rPr>
      </w:pPr>
      <w:r>
        <w:rPr>
          <w:rFonts w:ascii="Arial" w:hAnsi="Arial"/>
          <w:sz w:val="24"/>
        </w:rPr>
        <w:t xml:space="preserve">For klassens bedste indirekte udsyn kan New Generation DAF XD og </w:t>
      </w:r>
      <w:r w:rsidR="004D7DB5">
        <w:rPr>
          <w:rFonts w:ascii="Arial" w:hAnsi="Arial"/>
          <w:sz w:val="24"/>
        </w:rPr>
        <w:t>XDC</w:t>
      </w:r>
      <w:r>
        <w:rPr>
          <w:rFonts w:ascii="Arial" w:hAnsi="Arial"/>
          <w:sz w:val="24"/>
        </w:rPr>
        <w:t xml:space="preserve"> udstyres med DAF </w:t>
      </w:r>
      <w:r w:rsidR="002E6D2A">
        <w:rPr>
          <w:rFonts w:ascii="Arial" w:hAnsi="Arial"/>
          <w:sz w:val="24"/>
        </w:rPr>
        <w:t>Digital Vision System</w:t>
      </w:r>
      <w:r>
        <w:rPr>
          <w:rFonts w:ascii="Arial" w:hAnsi="Arial"/>
          <w:sz w:val="24"/>
        </w:rPr>
        <w:t>, som erstatter hoved- og vidvinkelspejlene. Det uovertrufne DAF Corner View giver et maksimalt udsyn på intet mindre end 285 grader i området omkring førerhusets A-stolpe i medchaufførsiden.</w:t>
      </w:r>
    </w:p>
    <w:p w14:paraId="10C2DEE1" w14:textId="74DBB71F" w:rsidR="007E7F76" w:rsidRDefault="007E7F76" w:rsidP="00A73B16">
      <w:pPr>
        <w:pStyle w:val="Body"/>
        <w:spacing w:before="240" w:line="360" w:lineRule="auto"/>
        <w:rPr>
          <w:rFonts w:ascii="Arial" w:hAnsi="Arial" w:cs="Arial"/>
          <w:sz w:val="24"/>
          <w:szCs w:val="24"/>
        </w:rPr>
      </w:pPr>
      <w:r>
        <w:rPr>
          <w:rFonts w:ascii="Arial" w:hAnsi="Arial"/>
          <w:sz w:val="24"/>
        </w:rPr>
        <w:t xml:space="preserve">For yderligere at øge trafiksikkerheden advarer DAF City Turn Assist chaufførerne med visuelle og hørbare advarsler, når andre trafikanter, f.eks. fodgængere, cyklister, biler og motorcykler, befinder sig i medchaufførens blinde vinkel. </w:t>
      </w:r>
    </w:p>
    <w:p w14:paraId="6ED0D9AD" w14:textId="0DE58F84" w:rsidR="00DE11C6" w:rsidRPr="009D7601" w:rsidRDefault="009D1D3B" w:rsidP="00DE11C6">
      <w:pPr>
        <w:pStyle w:val="Body"/>
        <w:spacing w:before="240" w:line="360" w:lineRule="auto"/>
        <w:rPr>
          <w:rFonts w:ascii="Arial" w:hAnsi="Arial" w:cs="Arial"/>
          <w:sz w:val="24"/>
          <w:szCs w:val="24"/>
        </w:rPr>
      </w:pPr>
      <w:r>
        <w:rPr>
          <w:rFonts w:ascii="Arial" w:hAnsi="Arial"/>
          <w:sz w:val="24"/>
        </w:rPr>
        <w:t>Som med New Generation DAF XF, XG og XG</w:t>
      </w:r>
      <w:r>
        <w:rPr>
          <w:rFonts w:ascii="Cambria Math" w:hAnsi="Cambria Math"/>
          <w:sz w:val="24"/>
        </w:rPr>
        <w:t>⁺</w:t>
      </w:r>
      <w:r>
        <w:rPr>
          <w:sz w:val="24"/>
        </w:rPr>
        <w:t xml:space="preserve"> </w:t>
      </w:r>
      <w:r>
        <w:rPr>
          <w:rFonts w:ascii="Arial" w:hAnsi="Arial"/>
          <w:sz w:val="24"/>
        </w:rPr>
        <w:t>tilbyder de nye verdensklassekøretøjer til erhvervs- og distributionsopgaver fremragende ergonomi takket være DAF's filosofi om "Hænderne på rattet, øjnene på vejen". Alle kørselsrelaterede funktioner betjenes fra rattet eller ratstammekontakterne. Sekundære kørefunktioner betjenes fra fysiske kontakter, der er logisk placeret på instrumentbrættet inden for førerens rækkevidde.</w:t>
      </w:r>
    </w:p>
    <w:p w14:paraId="6FCDBA98" w14:textId="12A4825B" w:rsidR="004D149A" w:rsidRPr="009D7601" w:rsidRDefault="00D431C6" w:rsidP="00DE11C6">
      <w:pPr>
        <w:pStyle w:val="Body"/>
        <w:spacing w:before="240" w:line="360" w:lineRule="auto"/>
        <w:rPr>
          <w:rFonts w:ascii="Arial" w:hAnsi="Arial" w:cs="Arial"/>
          <w:sz w:val="24"/>
          <w:szCs w:val="24"/>
        </w:rPr>
      </w:pPr>
      <w:r>
        <w:rPr>
          <w:rFonts w:ascii="Arial" w:hAnsi="Arial"/>
          <w:sz w:val="24"/>
        </w:rPr>
        <w:t xml:space="preserve">Desuden bidrager den udvendige LED-belysning, som er standard på alle XD og </w:t>
      </w:r>
      <w:r w:rsidR="004D7DB5">
        <w:rPr>
          <w:rFonts w:ascii="Arial" w:hAnsi="Arial"/>
          <w:sz w:val="24"/>
        </w:rPr>
        <w:t>XDC</w:t>
      </w:r>
      <w:r>
        <w:rPr>
          <w:rFonts w:ascii="Arial" w:hAnsi="Arial"/>
          <w:sz w:val="24"/>
        </w:rPr>
        <w:t xml:space="preserve"> versioner, til at give det bedst mulige udsyn. Derudover findes der et komplet sortiment af avancerede førerassistancesystemer, herunder den nyeste generation af AEBS-systemer, den nye lavhastighedsanhængerbremse og parkeringsbremseassistent.</w:t>
      </w:r>
    </w:p>
    <w:p w14:paraId="2066F470" w14:textId="06782717" w:rsidR="002D3B87" w:rsidRPr="009D7601" w:rsidRDefault="00190AF8" w:rsidP="00A110C3">
      <w:pPr>
        <w:pStyle w:val="Body"/>
        <w:spacing w:before="240" w:line="360" w:lineRule="auto"/>
        <w:rPr>
          <w:rFonts w:ascii="Arial" w:hAnsi="Arial" w:cs="Arial"/>
          <w:sz w:val="24"/>
          <w:szCs w:val="24"/>
        </w:rPr>
      </w:pPr>
      <w:r>
        <w:rPr>
          <w:rFonts w:ascii="Arial" w:hAnsi="Arial"/>
          <w:b/>
          <w:sz w:val="24"/>
        </w:rPr>
        <w:lastRenderedPageBreak/>
        <w:t xml:space="preserve">Den nye standard inden for effektivitet </w:t>
      </w:r>
      <w:r>
        <w:rPr>
          <w:rFonts w:ascii="Arial" w:hAnsi="Arial"/>
          <w:b/>
          <w:sz w:val="24"/>
        </w:rPr>
        <w:br/>
      </w:r>
      <w:r>
        <w:rPr>
          <w:rFonts w:ascii="Arial" w:hAnsi="Arial"/>
          <w:sz w:val="24"/>
        </w:rPr>
        <w:t>Klassens bedste brændstofeffektivitet og lave CO</w:t>
      </w:r>
      <w:r>
        <w:rPr>
          <w:rFonts w:ascii="Arial" w:hAnsi="Arial"/>
          <w:sz w:val="24"/>
          <w:vertAlign w:val="subscript"/>
        </w:rPr>
        <w:t>2</w:t>
      </w:r>
      <w:r>
        <w:rPr>
          <w:rFonts w:ascii="Arial" w:hAnsi="Arial"/>
          <w:sz w:val="24"/>
        </w:rPr>
        <w:t>-emissioner opnås gennem den enestående førerhusaerodynamik, som deles med New Generation XF, XG og XG</w:t>
      </w:r>
      <w:r>
        <w:rPr>
          <w:rFonts w:ascii="Arial" w:hAnsi="Arial"/>
          <w:sz w:val="24"/>
          <w:vertAlign w:val="superscript"/>
        </w:rPr>
        <w:t>+</w:t>
      </w:r>
      <w:r>
        <w:rPr>
          <w:rFonts w:ascii="Arial" w:hAnsi="Arial"/>
          <w:sz w:val="24"/>
        </w:rPr>
        <w:t xml:space="preserve"> lastbilerne i verdensklasse. Store radier, en buet forrude, optimal tætning, digitale kameraer i stedet for spejle og perfekt luftstrøm under motoren og førerhuset anvendes til at introducere en ny standard for effektivitet inden for distributions- og erhvervsområdet. </w:t>
      </w:r>
    </w:p>
    <w:p w14:paraId="5A5EED9C" w14:textId="3AD7E5BB" w:rsidR="00525581" w:rsidRPr="009D7601" w:rsidRDefault="009D3085" w:rsidP="005F155F">
      <w:pPr>
        <w:pStyle w:val="Body"/>
        <w:spacing w:before="240" w:line="360" w:lineRule="auto"/>
        <w:rPr>
          <w:rFonts w:ascii="Arial" w:hAnsi="Arial" w:cs="Arial"/>
          <w:sz w:val="24"/>
          <w:szCs w:val="24"/>
        </w:rPr>
      </w:pPr>
      <w:r>
        <w:rPr>
          <w:rFonts w:ascii="Arial" w:hAnsi="Arial"/>
          <w:sz w:val="24"/>
        </w:rPr>
        <w:t xml:space="preserve">Den markedsførende køretøjseffektivitet opnås også via den nye drivlinje, der omfatter den nye PACCAR MX-11 motor, en automatisk TraXon-transmission som standard, et intelligent system til efterbehandling af udstødning og innovationer til bagakslen. DAF Connect vognparkstyringssystemet giver mulighed for tidsbesparelser med trådløse softwareopdateringer. </w:t>
      </w:r>
    </w:p>
    <w:p w14:paraId="28BC3718" w14:textId="6347100C" w:rsidR="009D3085" w:rsidRPr="009D7601" w:rsidRDefault="009D1D3B" w:rsidP="005F155F">
      <w:pPr>
        <w:pStyle w:val="Body"/>
        <w:spacing w:before="240" w:line="360" w:lineRule="auto"/>
        <w:rPr>
          <w:rFonts w:ascii="Arial" w:hAnsi="Arial" w:cs="Arial"/>
          <w:sz w:val="24"/>
          <w:szCs w:val="24"/>
        </w:rPr>
      </w:pPr>
      <w:r>
        <w:rPr>
          <w:rFonts w:ascii="Arial" w:hAnsi="Arial"/>
          <w:sz w:val="24"/>
        </w:rPr>
        <w:t>Omfattende sortiment af kraftudtag, monteringsmoduler til karosseriet og stik gør den ekstremt opbygningsvenlig, hvilket også understøttes af det meget fleksible layout for chassiskomponenter som EAS, batterikasse og AdBlue</w:t>
      </w:r>
      <w:r>
        <w:rPr>
          <w:rFonts w:ascii="Arial" w:hAnsi="Arial"/>
          <w:sz w:val="24"/>
          <w:vertAlign w:val="superscript"/>
        </w:rPr>
        <w:t xml:space="preserve">® </w:t>
      </w:r>
      <w:r>
        <w:rPr>
          <w:rFonts w:ascii="Arial" w:hAnsi="Arial"/>
          <w:sz w:val="24"/>
        </w:rPr>
        <w:t>tank samt brændstoftank for optimal effektivitet.</w:t>
      </w:r>
    </w:p>
    <w:p w14:paraId="61D31CA8" w14:textId="7335B6F2" w:rsidR="0002554E" w:rsidRPr="009D7601" w:rsidRDefault="00190AF8" w:rsidP="0002554E">
      <w:pPr>
        <w:pStyle w:val="Body"/>
        <w:spacing w:before="240" w:line="360" w:lineRule="auto"/>
        <w:rPr>
          <w:rFonts w:ascii="Arial" w:hAnsi="Arial" w:cs="Arial"/>
          <w:sz w:val="24"/>
          <w:szCs w:val="24"/>
        </w:rPr>
      </w:pPr>
      <w:r>
        <w:rPr>
          <w:rFonts w:ascii="Arial" w:hAnsi="Arial"/>
          <w:b/>
          <w:sz w:val="24"/>
        </w:rPr>
        <w:t>Den nye standard inden for chaufførkomfort</w:t>
      </w:r>
      <w:r>
        <w:rPr>
          <w:rFonts w:ascii="Arial" w:hAnsi="Arial"/>
          <w:b/>
          <w:sz w:val="24"/>
        </w:rPr>
        <w:br/>
      </w:r>
      <w:r>
        <w:rPr>
          <w:rFonts w:ascii="Arial" w:hAnsi="Arial"/>
          <w:sz w:val="24"/>
        </w:rPr>
        <w:t xml:space="preserve">New Generation DAF XD og </w:t>
      </w:r>
      <w:r w:rsidR="004D7DB5">
        <w:rPr>
          <w:rFonts w:ascii="Arial" w:hAnsi="Arial"/>
          <w:sz w:val="24"/>
        </w:rPr>
        <w:t>XDC</w:t>
      </w:r>
      <w:r>
        <w:rPr>
          <w:rFonts w:ascii="Arial" w:hAnsi="Arial"/>
          <w:sz w:val="24"/>
        </w:rPr>
        <w:t xml:space="preserve"> bringer komforten for lastbilchauffører inden for erhvervs- og distributionsområdet op på et højere niveau. </w:t>
      </w:r>
    </w:p>
    <w:p w14:paraId="4BEC8D42" w14:textId="7546F69E" w:rsidR="002D3B87" w:rsidRPr="009D7601" w:rsidRDefault="002E6D2A" w:rsidP="0002554E">
      <w:pPr>
        <w:pStyle w:val="Body"/>
        <w:spacing w:before="240" w:line="360" w:lineRule="auto"/>
        <w:rPr>
          <w:rFonts w:ascii="Arial" w:hAnsi="Arial" w:cs="Arial"/>
          <w:sz w:val="24"/>
          <w:szCs w:val="24"/>
        </w:rPr>
      </w:pPr>
      <w:r>
        <w:rPr>
          <w:rFonts w:ascii="Arial" w:hAnsi="Arial"/>
          <w:sz w:val="24"/>
        </w:rPr>
        <w:t>Indstigning i</w:t>
      </w:r>
      <w:r w:rsidR="0002554E">
        <w:rPr>
          <w:rFonts w:ascii="Arial" w:hAnsi="Arial"/>
          <w:sz w:val="24"/>
        </w:rPr>
        <w:t xml:space="preserve"> førerhuset er klasseførende, da der kun er to trin i de fleste distributionsversioner, og rattet kan flyttes til oprejst parkeringsposition. Sædernes og rattets justeringsområder er unikke, og det samme gælder førerhusets rummelighed med en volumen på op til 10 m</w:t>
      </w:r>
      <w:r w:rsidR="0002554E">
        <w:rPr>
          <w:rFonts w:ascii="Arial" w:hAnsi="Arial"/>
          <w:sz w:val="24"/>
          <w:vertAlign w:val="superscript"/>
        </w:rPr>
        <w:t>3</w:t>
      </w:r>
      <w:r w:rsidR="0002554E">
        <w:rPr>
          <w:rFonts w:ascii="Arial" w:hAnsi="Arial"/>
          <w:sz w:val="24"/>
        </w:rPr>
        <w:t xml:space="preserve"> for Sleeper High Cab. Day Cab førerhuset har udvidet kabineplads som standard for højeste chaufførkomfort og førsteklasses opbevaringsplads. Et tredje sæde eller et stort køleskab fås som fabriksmonteret ekstraudstyr.</w:t>
      </w:r>
    </w:p>
    <w:p w14:paraId="4CF3FB9C" w14:textId="3073E346" w:rsidR="004D7639" w:rsidRPr="009D7601" w:rsidRDefault="00957617" w:rsidP="004D7639">
      <w:pPr>
        <w:pStyle w:val="Body"/>
        <w:spacing w:before="240" w:line="360" w:lineRule="auto"/>
        <w:rPr>
          <w:rFonts w:ascii="Arial" w:hAnsi="Arial" w:cs="Arial"/>
          <w:sz w:val="24"/>
          <w:szCs w:val="24"/>
        </w:rPr>
      </w:pPr>
      <w:r>
        <w:rPr>
          <w:rFonts w:ascii="Arial" w:hAnsi="Arial"/>
          <w:sz w:val="24"/>
        </w:rPr>
        <w:t xml:space="preserve">Den nye XD og </w:t>
      </w:r>
      <w:r w:rsidR="004D7DB5">
        <w:rPr>
          <w:rFonts w:ascii="Arial" w:hAnsi="Arial"/>
          <w:sz w:val="24"/>
        </w:rPr>
        <w:t>XDC</w:t>
      </w:r>
      <w:r>
        <w:rPr>
          <w:rFonts w:ascii="Arial" w:hAnsi="Arial"/>
          <w:sz w:val="24"/>
        </w:rPr>
        <w:t xml:space="preserve"> har det samme </w:t>
      </w:r>
      <w:r>
        <w:rPr>
          <w:rFonts w:ascii="Arial" w:hAnsi="Arial"/>
          <w:color w:val="auto"/>
          <w:sz w:val="24"/>
        </w:rPr>
        <w:t>imponerende instrumentbræt som New Generation XF, XG og XG</w:t>
      </w:r>
      <w:r>
        <w:rPr>
          <w:rFonts w:ascii="Arial" w:hAnsi="Arial"/>
          <w:color w:val="auto"/>
          <w:sz w:val="24"/>
          <w:vertAlign w:val="superscript"/>
        </w:rPr>
        <w:t>+</w:t>
      </w:r>
      <w:r>
        <w:rPr>
          <w:rFonts w:ascii="Arial" w:hAnsi="Arial"/>
          <w:color w:val="auto"/>
          <w:sz w:val="24"/>
        </w:rPr>
        <w:t xml:space="preserve"> lastbilerne, herunder et krystalklart og fuldt digitalt instrumentpanel. Den store 12"-skærm kan tilpasses chaufførens personlige </w:t>
      </w:r>
      <w:r>
        <w:rPr>
          <w:rFonts w:ascii="Arial" w:hAnsi="Arial"/>
          <w:color w:val="auto"/>
          <w:sz w:val="24"/>
        </w:rPr>
        <w:lastRenderedPageBreak/>
        <w:t>præferencer</w:t>
      </w:r>
      <w:r>
        <w:rPr>
          <w:rFonts w:ascii="Arial" w:hAnsi="Arial"/>
          <w:sz w:val="24"/>
        </w:rPr>
        <w:t xml:space="preserve">. Til betjening af ekstraudstyret DAF Navigation og DAF's brede sortiment af infotainmentsystemer fås der også en hurtigtreagerende 10,1" sekundær </w:t>
      </w:r>
      <w:r w:rsidR="002E6D2A">
        <w:rPr>
          <w:rFonts w:ascii="Arial" w:hAnsi="Arial"/>
          <w:sz w:val="24"/>
        </w:rPr>
        <w:t>touch-</w:t>
      </w:r>
      <w:r>
        <w:rPr>
          <w:rFonts w:ascii="Arial" w:hAnsi="Arial"/>
          <w:sz w:val="24"/>
        </w:rPr>
        <w:t>skærm.</w:t>
      </w:r>
    </w:p>
    <w:p w14:paraId="47087952" w14:textId="5D3B9F54" w:rsidR="004D7639" w:rsidRPr="009D7601" w:rsidRDefault="00E046C3" w:rsidP="004D41B5">
      <w:pPr>
        <w:pStyle w:val="Body"/>
        <w:spacing w:before="240" w:line="360" w:lineRule="auto"/>
        <w:rPr>
          <w:rFonts w:ascii="Arial" w:hAnsi="Arial" w:cs="Arial"/>
          <w:sz w:val="24"/>
          <w:szCs w:val="24"/>
        </w:rPr>
      </w:pPr>
      <w:r>
        <w:rPr>
          <w:rFonts w:ascii="Arial" w:hAnsi="Arial"/>
          <w:sz w:val="24"/>
        </w:rPr>
        <w:t xml:space="preserve">For fremragende sovekomfort er køjerne i DAF XD og </w:t>
      </w:r>
      <w:r w:rsidR="004D7DB5">
        <w:rPr>
          <w:rFonts w:ascii="Arial" w:hAnsi="Arial"/>
          <w:sz w:val="24"/>
        </w:rPr>
        <w:t>XDC</w:t>
      </w:r>
      <w:r>
        <w:rPr>
          <w:rFonts w:ascii="Arial" w:hAnsi="Arial"/>
          <w:sz w:val="24"/>
        </w:rPr>
        <w:t xml:space="preserve"> Sleeper og Sleeper High førerhuset ikke mindre end 2,220 mm lange og op til 750 mm brede. </w:t>
      </w:r>
      <w:r>
        <w:rPr>
          <w:sz w:val="24"/>
        </w:rPr>
        <w:br/>
      </w:r>
      <w:r>
        <w:rPr>
          <w:sz w:val="24"/>
        </w:rPr>
        <w:br/>
      </w:r>
      <w:r>
        <w:rPr>
          <w:rFonts w:ascii="Arial" w:hAnsi="Arial"/>
          <w:sz w:val="24"/>
        </w:rPr>
        <w:t>Den 50 mm tykke topmadras, der blev introduceret på New Generation DAF XF, XG og XG</w:t>
      </w:r>
      <w:r>
        <w:rPr>
          <w:rFonts w:ascii="Cambria Math" w:hAnsi="Cambria Math"/>
          <w:sz w:val="24"/>
        </w:rPr>
        <w:t>⁺</w:t>
      </w:r>
      <w:r>
        <w:rPr>
          <w:rFonts w:ascii="Arial" w:hAnsi="Arial"/>
          <w:sz w:val="24"/>
        </w:rPr>
        <w:t>, er tilgængelig for ultimativ sovekomfort.</w:t>
      </w:r>
    </w:p>
    <w:p w14:paraId="4FD9B3E7" w14:textId="138137DB" w:rsidR="00554C1C" w:rsidRDefault="003F3DDA" w:rsidP="00554C1C">
      <w:pPr>
        <w:pStyle w:val="Body"/>
        <w:spacing w:before="240" w:line="360" w:lineRule="auto"/>
        <w:rPr>
          <w:rFonts w:ascii="Arial" w:hAnsi="Arial" w:cs="Arial"/>
          <w:bCs/>
          <w:sz w:val="24"/>
        </w:rPr>
      </w:pPr>
      <w:r>
        <w:rPr>
          <w:rFonts w:ascii="Arial" w:hAnsi="Arial"/>
          <w:sz w:val="24"/>
        </w:rPr>
        <w:t xml:space="preserve">De overlegne køre- og styreegenskaber drager fordel af et helt nyt frontchassis, en ny førerhusaffjedring og en ny bagakselaffjedring. Det betyder, at XD og </w:t>
      </w:r>
      <w:r w:rsidR="004D7DB5">
        <w:rPr>
          <w:rFonts w:ascii="Arial" w:hAnsi="Arial"/>
          <w:sz w:val="24"/>
        </w:rPr>
        <w:t>XDC</w:t>
      </w:r>
      <w:r>
        <w:rPr>
          <w:rFonts w:ascii="Arial" w:hAnsi="Arial"/>
          <w:sz w:val="24"/>
        </w:rPr>
        <w:t xml:space="preserve"> ikke kun er en drøm at arbejde og opholde sig i – den er også en fornøjelse at køre. </w:t>
      </w:r>
    </w:p>
    <w:p w14:paraId="578E483D" w14:textId="67B212CF" w:rsidR="00C11F01" w:rsidRPr="009D7601" w:rsidRDefault="009D4806" w:rsidP="00C11F01">
      <w:pPr>
        <w:pStyle w:val="Body"/>
        <w:spacing w:before="240" w:line="360" w:lineRule="auto"/>
        <w:rPr>
          <w:rFonts w:ascii="Arial" w:hAnsi="Arial" w:cs="Arial"/>
          <w:sz w:val="24"/>
          <w:szCs w:val="24"/>
        </w:rPr>
      </w:pPr>
      <w:r>
        <w:rPr>
          <w:rFonts w:ascii="Arial" w:hAnsi="Arial"/>
          <w:b/>
          <w:sz w:val="24"/>
        </w:rPr>
        <w:t xml:space="preserve">Fuldt forberedt til fremtiden </w:t>
      </w:r>
      <w:r>
        <w:rPr>
          <w:rFonts w:ascii="Arial" w:hAnsi="Arial"/>
          <w:b/>
          <w:sz w:val="24"/>
        </w:rPr>
        <w:br/>
      </w:r>
      <w:r>
        <w:rPr>
          <w:rFonts w:ascii="Arial" w:hAnsi="Arial"/>
          <w:sz w:val="24"/>
        </w:rPr>
        <w:t>Med New Generation XD starter DAF fremtiden inden for distributions- og erhvervstransport. New Generation XD skiller sig ud med hensyn til kvalitet, sikkerhed, effektivitet og chaufførkomfort. Samtidig repræsenterer den en helt ny køretøjsplatform, som er klar til alternative drivlinjer. I 2023 vil den nye DAF XD også blive tilgængelig med batteridrevne elektriske drivlinjer. Disse emissionsfrie køretøjer har elektromotorer med effekt på 170 kW (230 hk) til 350 kW (480 hk) og et bredt udvalg af batteripakker med en samlet kapacitet på op til 525 kW/t. Disse understøtter fuldt elektriske rækkevidder på over 500 kilometer, afhængigt af anvendelsen.</w:t>
      </w:r>
    </w:p>
    <w:p w14:paraId="4145DABE" w14:textId="7A0BBA75" w:rsidR="00210951" w:rsidRDefault="00957617" w:rsidP="00C11F01">
      <w:pPr>
        <w:pStyle w:val="Body"/>
        <w:spacing w:before="240" w:line="360" w:lineRule="auto"/>
        <w:rPr>
          <w:rFonts w:ascii="Arial" w:hAnsi="Arial" w:cs="Arial"/>
          <w:sz w:val="24"/>
          <w:szCs w:val="24"/>
        </w:rPr>
      </w:pPr>
      <w:r>
        <w:rPr>
          <w:rFonts w:ascii="Arial" w:hAnsi="Arial"/>
          <w:sz w:val="24"/>
        </w:rPr>
        <w:t xml:space="preserve">New Generation DAF XD og </w:t>
      </w:r>
      <w:r w:rsidR="004D7DB5">
        <w:rPr>
          <w:rFonts w:ascii="Arial" w:hAnsi="Arial"/>
          <w:sz w:val="24"/>
        </w:rPr>
        <w:t>XDC</w:t>
      </w:r>
      <w:r>
        <w:rPr>
          <w:rFonts w:ascii="Arial" w:hAnsi="Arial"/>
          <w:sz w:val="24"/>
        </w:rPr>
        <w:t xml:space="preserve"> serierne repræsenterer det bedst mulige valg for både transportører og chauffører. DAF's nye lastbilserie til erhvervs- og distributionsopgaver udmærker sig ved alsidighed og sætter nye standarder for kvalitet, sikkerhed, effektivitet og komfort. </w:t>
      </w:r>
    </w:p>
    <w:p w14:paraId="448F5B61" w14:textId="3E442B85" w:rsidR="00487CE8" w:rsidRPr="009D7601" w:rsidRDefault="00487CE8" w:rsidP="00C11F01">
      <w:pPr>
        <w:pStyle w:val="Body"/>
        <w:spacing w:before="240" w:line="360" w:lineRule="auto"/>
        <w:rPr>
          <w:rFonts w:ascii="Arial" w:hAnsi="Arial" w:cs="Arial"/>
          <w:sz w:val="24"/>
          <w:szCs w:val="24"/>
        </w:rPr>
      </w:pPr>
      <w:r>
        <w:rPr>
          <w:rFonts w:ascii="Arial" w:hAnsi="Arial"/>
          <w:sz w:val="24"/>
        </w:rPr>
        <w:t xml:space="preserve">Den nye XD serie går i produktion i efteråret 2022, og </w:t>
      </w:r>
      <w:r w:rsidR="004D7DB5">
        <w:rPr>
          <w:rFonts w:ascii="Arial" w:hAnsi="Arial"/>
          <w:sz w:val="24"/>
        </w:rPr>
        <w:t>XDC</w:t>
      </w:r>
      <w:r>
        <w:rPr>
          <w:rFonts w:ascii="Arial" w:hAnsi="Arial"/>
          <w:sz w:val="24"/>
        </w:rPr>
        <w:t xml:space="preserve"> til bygge</w:t>
      </w:r>
      <w:r w:rsidR="002E6D2A">
        <w:rPr>
          <w:rFonts w:ascii="Arial" w:hAnsi="Arial"/>
          <w:sz w:val="24"/>
        </w:rPr>
        <w:t>-/anlægs</w:t>
      </w:r>
      <w:r>
        <w:rPr>
          <w:rFonts w:ascii="Arial" w:hAnsi="Arial"/>
          <w:sz w:val="24"/>
        </w:rPr>
        <w:t>opgaver og de fuldt batteridrevne elektriske XD køretøjer følger i 2023.</w:t>
      </w:r>
    </w:p>
    <w:p w14:paraId="2657955F" w14:textId="77777777" w:rsidR="00487CE8" w:rsidRDefault="00487CE8" w:rsidP="00210951">
      <w:pPr>
        <w:pStyle w:val="Body"/>
        <w:spacing w:line="360" w:lineRule="auto"/>
        <w:rPr>
          <w:rFonts w:ascii="Arial" w:hAnsi="Arial" w:cs="Arial"/>
          <w:sz w:val="24"/>
          <w:szCs w:val="24"/>
        </w:rPr>
      </w:pPr>
    </w:p>
    <w:p w14:paraId="06CF9086" w14:textId="1A1BD067" w:rsidR="00C83643" w:rsidRPr="009D7601" w:rsidRDefault="00487CE8" w:rsidP="00210951">
      <w:pPr>
        <w:pStyle w:val="Body"/>
        <w:spacing w:line="360" w:lineRule="auto"/>
        <w:rPr>
          <w:rFonts w:ascii="Arial" w:hAnsi="Arial" w:cs="Arial"/>
          <w:sz w:val="24"/>
          <w:szCs w:val="24"/>
        </w:rPr>
      </w:pPr>
      <w:r>
        <w:rPr>
          <w:rFonts w:ascii="Arial" w:hAnsi="Arial"/>
          <w:sz w:val="24"/>
        </w:rPr>
        <w:t xml:space="preserve">Hannover, den 19. september 2022 </w:t>
      </w:r>
    </w:p>
    <w:p w14:paraId="63E81934" w14:textId="77777777" w:rsidR="00C83643" w:rsidRPr="00AF2160" w:rsidRDefault="00C83643" w:rsidP="00C83643">
      <w:pPr>
        <w:spacing w:line="360" w:lineRule="auto"/>
        <w:rPr>
          <w:rFonts w:ascii="Arial" w:hAnsi="Arial" w:cs="Arial"/>
          <w:sz w:val="24"/>
        </w:rPr>
      </w:pPr>
    </w:p>
    <w:p w14:paraId="5A1BC664" w14:textId="77777777" w:rsidR="00C83643" w:rsidRPr="009D7601" w:rsidRDefault="00C83643" w:rsidP="00C83643">
      <w:pPr>
        <w:rPr>
          <w:rFonts w:ascii="Arial" w:hAnsi="Arial" w:cs="Arial"/>
          <w:b/>
          <w:i/>
          <w:sz w:val="24"/>
        </w:rPr>
      </w:pPr>
      <w:r>
        <w:rPr>
          <w:rFonts w:ascii="Arial" w:hAnsi="Arial"/>
          <w:b/>
          <w:i/>
          <w:sz w:val="24"/>
        </w:rPr>
        <w:t>Bemærkning til redaktionen</w:t>
      </w:r>
    </w:p>
    <w:p w14:paraId="7696D6BF" w14:textId="77777777" w:rsidR="00C83643" w:rsidRPr="00AF2160" w:rsidRDefault="00C83643" w:rsidP="00C83643">
      <w:pPr>
        <w:rPr>
          <w:rFonts w:ascii="Arial" w:hAnsi="Arial" w:cs="Arial"/>
          <w:sz w:val="24"/>
        </w:rPr>
      </w:pPr>
    </w:p>
    <w:p w14:paraId="13B95739" w14:textId="77777777" w:rsidR="00C83643" w:rsidRPr="009D7601" w:rsidRDefault="00C83643" w:rsidP="00C83643">
      <w:pPr>
        <w:rPr>
          <w:rFonts w:ascii="Arial" w:hAnsi="Arial" w:cs="Arial"/>
          <w:sz w:val="24"/>
        </w:rPr>
      </w:pPr>
      <w:r>
        <w:rPr>
          <w:rFonts w:ascii="Arial" w:hAnsi="Arial"/>
          <w:sz w:val="24"/>
        </w:rPr>
        <w:t>For yderligere oplysninger:</w:t>
      </w:r>
    </w:p>
    <w:p w14:paraId="4853E6AB" w14:textId="77777777" w:rsidR="00C83643" w:rsidRPr="009D7601" w:rsidRDefault="00C83643" w:rsidP="00C83643">
      <w:pPr>
        <w:rPr>
          <w:rFonts w:ascii="Arial" w:hAnsi="Arial" w:cs="Arial"/>
          <w:sz w:val="24"/>
        </w:rPr>
      </w:pPr>
      <w:r>
        <w:rPr>
          <w:rFonts w:ascii="Arial" w:hAnsi="Arial"/>
          <w:sz w:val="24"/>
        </w:rPr>
        <w:t>DAF Trucks N.V.</w:t>
      </w:r>
    </w:p>
    <w:p w14:paraId="55C51A77" w14:textId="77777777" w:rsidR="00C83643" w:rsidRPr="00AF2160" w:rsidRDefault="00C83643" w:rsidP="00C83643">
      <w:pPr>
        <w:rPr>
          <w:rFonts w:ascii="Arial" w:hAnsi="Arial" w:cs="Arial"/>
          <w:sz w:val="24"/>
          <w:lang w:val="en-US"/>
        </w:rPr>
      </w:pPr>
      <w:r w:rsidRPr="00AF2160">
        <w:rPr>
          <w:rFonts w:ascii="Arial" w:hAnsi="Arial"/>
          <w:sz w:val="24"/>
          <w:lang w:val="en-US"/>
        </w:rPr>
        <w:t>Corporate Communication Department</w:t>
      </w:r>
    </w:p>
    <w:p w14:paraId="05953A19" w14:textId="77777777" w:rsidR="00C83643" w:rsidRPr="00AF2160" w:rsidRDefault="00C83643" w:rsidP="00C83643">
      <w:pPr>
        <w:rPr>
          <w:rFonts w:ascii="Arial" w:hAnsi="Arial" w:cs="Arial"/>
          <w:sz w:val="24"/>
          <w:lang w:val="en-US"/>
        </w:rPr>
      </w:pPr>
      <w:r w:rsidRPr="00AF2160">
        <w:rPr>
          <w:rFonts w:ascii="Arial" w:hAnsi="Arial"/>
          <w:sz w:val="24"/>
          <w:lang w:val="en-US"/>
        </w:rPr>
        <w:t>Rutger Kerstiens, +31 40 214 2874</w:t>
      </w:r>
    </w:p>
    <w:p w14:paraId="48E29604" w14:textId="77777777" w:rsidR="00F95316" w:rsidRPr="009D7601" w:rsidRDefault="004D7DB5" w:rsidP="00B8232D">
      <w:pPr>
        <w:spacing w:line="276" w:lineRule="auto"/>
        <w:rPr>
          <w:rFonts w:ascii="Arial" w:hAnsi="Arial"/>
          <w:sz w:val="24"/>
        </w:rPr>
      </w:pPr>
      <w:hyperlink r:id="rId14" w:history="1">
        <w:r w:rsidR="002100F9">
          <w:rPr>
            <w:rStyle w:val="Hyperlink"/>
            <w:rFonts w:ascii="Arial" w:hAnsi="Arial"/>
            <w:sz w:val="24"/>
          </w:rPr>
          <w:t>www.daf.com</w:t>
        </w:r>
      </w:hyperlink>
    </w:p>
    <w:p w14:paraId="37A1F57D" w14:textId="77777777" w:rsidR="00F95316" w:rsidRPr="00AF2160" w:rsidRDefault="00F95316" w:rsidP="00C83643">
      <w:pPr>
        <w:spacing w:line="276" w:lineRule="auto"/>
        <w:rPr>
          <w:rFonts w:ascii="Arial" w:hAnsi="Arial" w:cs="Arial"/>
          <w:sz w:val="24"/>
          <w:szCs w:val="24"/>
        </w:rPr>
      </w:pPr>
    </w:p>
    <w:p w14:paraId="5B5394AD" w14:textId="77777777" w:rsidR="00AC6766" w:rsidRPr="00B8232D" w:rsidRDefault="00F95316" w:rsidP="00B8232D">
      <w:pPr>
        <w:spacing w:line="276" w:lineRule="auto"/>
        <w:rPr>
          <w:rFonts w:ascii="Arial" w:hAnsi="Arial" w:cs="Arial"/>
          <w:i/>
          <w:sz w:val="12"/>
          <w:szCs w:val="24"/>
        </w:rPr>
      </w:pPr>
      <w:r>
        <w:rPr>
          <w:rFonts w:ascii="Arial" w:hAnsi="Arial"/>
          <w:i/>
          <w:sz w:val="12"/>
        </w:rPr>
        <w:t xml:space="preserve">Hvis du ikke længere ønsker at modtage pressemeddelelser fra DAF Trucks N.V., skal du give besked til Saskia van Zijtveld på </w:t>
      </w:r>
      <w:hyperlink r:id="rId15" w:history="1">
        <w:r>
          <w:rPr>
            <w:rStyle w:val="Hyperlink"/>
            <w:rFonts w:ascii="Arial" w:hAnsi="Arial"/>
            <w:i/>
            <w:sz w:val="12"/>
          </w:rPr>
          <w:t>saskia.van.zijtveld@daftrucks.com</w:t>
        </w:r>
      </w:hyperlink>
    </w:p>
    <w:sectPr w:rsidR="00AC6766" w:rsidRPr="00B8232D" w:rsidSect="004A72C6">
      <w:headerReference w:type="default" r:id="rId16"/>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AAE9" w14:textId="77777777" w:rsidR="009B16A9" w:rsidRDefault="009B16A9">
      <w:r>
        <w:separator/>
      </w:r>
    </w:p>
  </w:endnote>
  <w:endnote w:type="continuationSeparator" w:id="0">
    <w:p w14:paraId="5D40D458" w14:textId="77777777" w:rsidR="009B16A9" w:rsidRDefault="009B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C33" w14:textId="77777777" w:rsidR="00E86F30" w:rsidRDefault="00E86F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A1D7" w14:textId="77777777" w:rsidR="0077358E" w:rsidRDefault="0077358E">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79FF" w14:textId="77777777" w:rsidR="00E86F30" w:rsidRDefault="00E86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BD70" w14:textId="77777777" w:rsidR="009B16A9" w:rsidRDefault="009B16A9">
      <w:r>
        <w:separator/>
      </w:r>
    </w:p>
  </w:footnote>
  <w:footnote w:type="continuationSeparator" w:id="0">
    <w:p w14:paraId="2D6E2AAF" w14:textId="77777777" w:rsidR="009B16A9" w:rsidRDefault="009B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A8C" w14:textId="77777777" w:rsidR="00E86F30" w:rsidRDefault="00E86F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2F74" w14:textId="77777777" w:rsidR="0077358E" w:rsidRDefault="0077358E" w:rsidP="0077358E">
    <w:pPr>
      <w:pStyle w:val="HeaderTextLeft"/>
      <w:framePr w:h="1265" w:hRule="exact" w:wrap="around" w:x="624" w:y="376"/>
      <w:spacing w:before="120" w:line="420" w:lineRule="exact"/>
      <w:rPr>
        <w:b w:val="0"/>
      </w:rPr>
    </w:pPr>
  </w:p>
  <w:p w14:paraId="0AF82D91"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4961ED02" wp14:editId="4CCE4AF4">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EA6C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B26F36" w14:textId="77777777" w:rsidTr="0077358E">
      <w:trPr>
        <w:trHeight w:val="1249"/>
      </w:trPr>
      <w:tc>
        <w:tcPr>
          <w:tcW w:w="2553" w:type="dxa"/>
        </w:tcPr>
        <w:p w14:paraId="6DF8BE89" w14:textId="77777777" w:rsidR="0077358E" w:rsidRDefault="0077358E" w:rsidP="008F14AD">
          <w:pPr>
            <w:pStyle w:val="KoptekstLogo"/>
            <w:framePr w:wrap="around"/>
            <w:rPr>
              <w:b w:val="0"/>
            </w:rPr>
          </w:pPr>
          <w:r>
            <w:object w:dxaOrig="12227" w:dyaOrig="5716" w14:anchorId="211E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04843" r:id="rId2"/>
            </w:object>
          </w:r>
        </w:p>
      </w:tc>
    </w:tr>
    <w:tr w:rsidR="0077358E" w14:paraId="74B95E23" w14:textId="77777777" w:rsidTr="0077358E">
      <w:trPr>
        <w:trHeight w:hRule="exact" w:val="264"/>
      </w:trPr>
      <w:tc>
        <w:tcPr>
          <w:tcW w:w="2553" w:type="dxa"/>
        </w:tcPr>
        <w:p w14:paraId="2A616055" w14:textId="77777777" w:rsidR="0077358E" w:rsidRDefault="0077358E" w:rsidP="008F14AD">
          <w:pPr>
            <w:pStyle w:val="KoptekstLogoCompanyAddress"/>
            <w:framePr w:wrap="around"/>
          </w:pPr>
          <w:r>
            <w:t>Hugo van der Goeslaan 1</w:t>
          </w:r>
        </w:p>
      </w:tc>
    </w:tr>
    <w:tr w:rsidR="0077358E" w14:paraId="4928EF5B" w14:textId="77777777" w:rsidTr="0077358E">
      <w:trPr>
        <w:trHeight w:hRule="exact" w:val="264"/>
      </w:trPr>
      <w:tc>
        <w:tcPr>
          <w:tcW w:w="2553" w:type="dxa"/>
        </w:tcPr>
        <w:p w14:paraId="065D6CF0" w14:textId="77777777" w:rsidR="0077358E" w:rsidRDefault="0077358E" w:rsidP="008F14AD">
          <w:pPr>
            <w:pStyle w:val="KoptekstLogoCompanyAddress"/>
            <w:framePr w:wrap="around"/>
          </w:pPr>
          <w:r>
            <w:t>Postbus 90065</w:t>
          </w:r>
        </w:p>
      </w:tc>
    </w:tr>
    <w:tr w:rsidR="0077358E" w14:paraId="5BFB25AA" w14:textId="77777777" w:rsidTr="0077358E">
      <w:trPr>
        <w:trHeight w:hRule="exact" w:val="264"/>
      </w:trPr>
      <w:tc>
        <w:tcPr>
          <w:tcW w:w="2553" w:type="dxa"/>
        </w:tcPr>
        <w:p w14:paraId="42734A6E" w14:textId="77777777" w:rsidR="0077358E" w:rsidRDefault="0077358E" w:rsidP="008F14AD">
          <w:pPr>
            <w:pStyle w:val="KoptekstLogoCompanyAddress"/>
            <w:framePr w:wrap="around"/>
            <w:rPr>
              <w:u w:val="single"/>
            </w:rPr>
          </w:pPr>
          <w:r>
            <w:t>5600 PT Eindhoven</w:t>
          </w:r>
        </w:p>
      </w:tc>
    </w:tr>
    <w:tr w:rsidR="0077358E" w14:paraId="6AA89C4A" w14:textId="77777777" w:rsidTr="0077358E">
      <w:trPr>
        <w:trHeight w:hRule="exact" w:val="264"/>
      </w:trPr>
      <w:tc>
        <w:tcPr>
          <w:tcW w:w="2553" w:type="dxa"/>
        </w:tcPr>
        <w:p w14:paraId="4CE0E471" w14:textId="77777777" w:rsidR="0077358E" w:rsidRDefault="0077358E" w:rsidP="008F14AD">
          <w:pPr>
            <w:pStyle w:val="KoptekstLogoCompanyAddress"/>
            <w:framePr w:wrap="around"/>
          </w:pPr>
          <w:r>
            <w:t>Tlf.: +31 (0)40 214 21 04</w:t>
          </w:r>
        </w:p>
      </w:tc>
    </w:tr>
    <w:tr w:rsidR="0077358E" w14:paraId="1FF4C0C4" w14:textId="77777777" w:rsidTr="0077358E">
      <w:trPr>
        <w:trHeight w:hRule="exact" w:val="264"/>
      </w:trPr>
      <w:tc>
        <w:tcPr>
          <w:tcW w:w="2553" w:type="dxa"/>
        </w:tcPr>
        <w:p w14:paraId="6180A988" w14:textId="77777777" w:rsidR="0077358E" w:rsidRDefault="0077358E" w:rsidP="008F14AD">
          <w:pPr>
            <w:pStyle w:val="KoptekstLogoCompanyAddress"/>
            <w:framePr w:wrap="around"/>
          </w:pPr>
          <w:r>
            <w:t>Fax: +31 (0)40 214 43 17</w:t>
          </w:r>
        </w:p>
      </w:tc>
    </w:tr>
    <w:tr w:rsidR="0077358E" w14:paraId="449565E3" w14:textId="77777777" w:rsidTr="0077358E">
      <w:trPr>
        <w:trHeight w:hRule="exact" w:val="264"/>
      </w:trPr>
      <w:tc>
        <w:tcPr>
          <w:tcW w:w="2553" w:type="dxa"/>
        </w:tcPr>
        <w:p w14:paraId="0B93EA6F" w14:textId="77777777" w:rsidR="0077358E" w:rsidRDefault="0077358E" w:rsidP="008F14AD">
          <w:pPr>
            <w:pStyle w:val="KoptekstLogoCompanyAddress"/>
            <w:framePr w:wrap="around"/>
          </w:pPr>
          <w:r>
            <w:t>Internet: www.daf.com</w:t>
          </w:r>
        </w:p>
      </w:tc>
    </w:tr>
    <w:tr w:rsidR="0077358E" w14:paraId="6F919946" w14:textId="77777777" w:rsidTr="0077358E">
      <w:trPr>
        <w:trHeight w:hRule="exact" w:val="264"/>
      </w:trPr>
      <w:tc>
        <w:tcPr>
          <w:tcW w:w="2553" w:type="dxa"/>
        </w:tcPr>
        <w:p w14:paraId="32728CD5" w14:textId="77777777" w:rsidR="0077358E" w:rsidRDefault="00637FD0" w:rsidP="008F14AD">
          <w:pPr>
            <w:pStyle w:val="KoptekstLogoCompanyAddress"/>
            <w:framePr w:wrap="around"/>
          </w:pPr>
          <w:r>
            <w:drawing>
              <wp:inline distT="0" distB="0" distL="0" distR="0" wp14:anchorId="24B0621B" wp14:editId="1DB06041">
                <wp:extent cx="1009650" cy="7620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FB200B9"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7F0A" w14:textId="77777777" w:rsidR="00E86F30" w:rsidRDefault="00E86F3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5CF8" w14:textId="77777777" w:rsidR="0077358E" w:rsidRDefault="00637FD0">
    <w:pPr>
      <w:pStyle w:val="Koptekst"/>
    </w:pPr>
    <w:r>
      <w:rPr>
        <w:noProof/>
      </w:rPr>
      <w:drawing>
        <wp:anchor distT="0" distB="0" distL="114300" distR="114300" simplePos="0" relativeHeight="251658240" behindDoc="0" locked="0" layoutInCell="0" allowOverlap="1" wp14:anchorId="12696B2B" wp14:editId="71410405">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7E8"/>
    <w:multiLevelType w:val="hybridMultilevel"/>
    <w:tmpl w:val="5D3407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8A6821"/>
    <w:multiLevelType w:val="hybridMultilevel"/>
    <w:tmpl w:val="C92E7482"/>
    <w:lvl w:ilvl="0" w:tplc="04130001">
      <w:start w:val="1"/>
      <w:numFmt w:val="bullet"/>
      <w:lvlText w:val=""/>
      <w:lvlJc w:val="left"/>
      <w:pPr>
        <w:tabs>
          <w:tab w:val="num" w:pos="720"/>
        </w:tabs>
        <w:ind w:left="720" w:hanging="360"/>
      </w:pPr>
      <w:rPr>
        <w:rFonts w:ascii="Symbol" w:hAnsi="Symbol" w:hint="default"/>
      </w:rPr>
    </w:lvl>
    <w:lvl w:ilvl="1" w:tplc="16980540">
      <w:start w:val="1"/>
      <w:numFmt w:val="bullet"/>
      <w:lvlText w:val="o"/>
      <w:lvlJc w:val="left"/>
      <w:pPr>
        <w:tabs>
          <w:tab w:val="num" w:pos="1440"/>
        </w:tabs>
        <w:ind w:left="1440" w:hanging="360"/>
      </w:pPr>
      <w:rPr>
        <w:rFonts w:ascii="Courier New" w:hAnsi="Courier New" w:cs="Courier New" w:hint="default"/>
        <w:lang w:val="en-US"/>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14E79"/>
    <w:rsid w:val="0002554E"/>
    <w:rsid w:val="00025EC9"/>
    <w:rsid w:val="00026053"/>
    <w:rsid w:val="0004239E"/>
    <w:rsid w:val="00043D38"/>
    <w:rsid w:val="00045748"/>
    <w:rsid w:val="000462BF"/>
    <w:rsid w:val="000544FF"/>
    <w:rsid w:val="00054C58"/>
    <w:rsid w:val="00054E48"/>
    <w:rsid w:val="000557F1"/>
    <w:rsid w:val="00070003"/>
    <w:rsid w:val="0007014D"/>
    <w:rsid w:val="000764AB"/>
    <w:rsid w:val="000766AD"/>
    <w:rsid w:val="00087EE7"/>
    <w:rsid w:val="000A3CB1"/>
    <w:rsid w:val="000A7652"/>
    <w:rsid w:val="000B0382"/>
    <w:rsid w:val="000B3DDE"/>
    <w:rsid w:val="000C1204"/>
    <w:rsid w:val="000C7CAE"/>
    <w:rsid w:val="000D2C56"/>
    <w:rsid w:val="000D452F"/>
    <w:rsid w:val="000F0B46"/>
    <w:rsid w:val="0010464D"/>
    <w:rsid w:val="00110D7A"/>
    <w:rsid w:val="00111097"/>
    <w:rsid w:val="00115E1C"/>
    <w:rsid w:val="00120FF0"/>
    <w:rsid w:val="00121976"/>
    <w:rsid w:val="00121E1F"/>
    <w:rsid w:val="00124878"/>
    <w:rsid w:val="001262B3"/>
    <w:rsid w:val="001309C4"/>
    <w:rsid w:val="00134A01"/>
    <w:rsid w:val="00134AA5"/>
    <w:rsid w:val="00134F7C"/>
    <w:rsid w:val="0013548C"/>
    <w:rsid w:val="0014577C"/>
    <w:rsid w:val="001773C4"/>
    <w:rsid w:val="00184503"/>
    <w:rsid w:val="00190AF8"/>
    <w:rsid w:val="001911AB"/>
    <w:rsid w:val="00192169"/>
    <w:rsid w:val="00192178"/>
    <w:rsid w:val="001A36F8"/>
    <w:rsid w:val="001A4347"/>
    <w:rsid w:val="001A52C6"/>
    <w:rsid w:val="001A53B0"/>
    <w:rsid w:val="001A59D9"/>
    <w:rsid w:val="001B1802"/>
    <w:rsid w:val="001C4C00"/>
    <w:rsid w:val="001C60BD"/>
    <w:rsid w:val="001D224F"/>
    <w:rsid w:val="001D5158"/>
    <w:rsid w:val="001E5397"/>
    <w:rsid w:val="001F0C30"/>
    <w:rsid w:val="002023DC"/>
    <w:rsid w:val="0020559E"/>
    <w:rsid w:val="00206230"/>
    <w:rsid w:val="002100F9"/>
    <w:rsid w:val="00210951"/>
    <w:rsid w:val="00212217"/>
    <w:rsid w:val="00217277"/>
    <w:rsid w:val="002417B3"/>
    <w:rsid w:val="00242376"/>
    <w:rsid w:val="00244E98"/>
    <w:rsid w:val="00253C3B"/>
    <w:rsid w:val="00256095"/>
    <w:rsid w:val="00256773"/>
    <w:rsid w:val="002657BA"/>
    <w:rsid w:val="002700ED"/>
    <w:rsid w:val="0027266A"/>
    <w:rsid w:val="00272B3D"/>
    <w:rsid w:val="00274633"/>
    <w:rsid w:val="00285635"/>
    <w:rsid w:val="0029090C"/>
    <w:rsid w:val="00294F95"/>
    <w:rsid w:val="002A5BCB"/>
    <w:rsid w:val="002A70BF"/>
    <w:rsid w:val="002A70C6"/>
    <w:rsid w:val="002A7CA0"/>
    <w:rsid w:val="002B1CD5"/>
    <w:rsid w:val="002B5CCF"/>
    <w:rsid w:val="002B7B25"/>
    <w:rsid w:val="002C6274"/>
    <w:rsid w:val="002C6C55"/>
    <w:rsid w:val="002D3B87"/>
    <w:rsid w:val="002E4195"/>
    <w:rsid w:val="002E5686"/>
    <w:rsid w:val="002E6D2A"/>
    <w:rsid w:val="002E7FF7"/>
    <w:rsid w:val="002F3263"/>
    <w:rsid w:val="002F3328"/>
    <w:rsid w:val="00305CE8"/>
    <w:rsid w:val="00312425"/>
    <w:rsid w:val="00317C7C"/>
    <w:rsid w:val="003215C3"/>
    <w:rsid w:val="0032278B"/>
    <w:rsid w:val="00325708"/>
    <w:rsid w:val="00331E1C"/>
    <w:rsid w:val="0035135D"/>
    <w:rsid w:val="00363753"/>
    <w:rsid w:val="00387440"/>
    <w:rsid w:val="003A05DA"/>
    <w:rsid w:val="003B1C9A"/>
    <w:rsid w:val="003B26BF"/>
    <w:rsid w:val="003C02C0"/>
    <w:rsid w:val="003C27B8"/>
    <w:rsid w:val="003C3CF0"/>
    <w:rsid w:val="003C59AE"/>
    <w:rsid w:val="003D2A42"/>
    <w:rsid w:val="003E12C1"/>
    <w:rsid w:val="003F3DDA"/>
    <w:rsid w:val="003F579F"/>
    <w:rsid w:val="003F5C37"/>
    <w:rsid w:val="00400C4F"/>
    <w:rsid w:val="0040409A"/>
    <w:rsid w:val="00405548"/>
    <w:rsid w:val="004068DA"/>
    <w:rsid w:val="00415828"/>
    <w:rsid w:val="00416032"/>
    <w:rsid w:val="00424904"/>
    <w:rsid w:val="00430DA8"/>
    <w:rsid w:val="00433BA4"/>
    <w:rsid w:val="00446063"/>
    <w:rsid w:val="00447AC9"/>
    <w:rsid w:val="00447DFE"/>
    <w:rsid w:val="00452B2B"/>
    <w:rsid w:val="00454711"/>
    <w:rsid w:val="00464E2C"/>
    <w:rsid w:val="0046694D"/>
    <w:rsid w:val="00484CC8"/>
    <w:rsid w:val="00487CE8"/>
    <w:rsid w:val="00490D22"/>
    <w:rsid w:val="004916DC"/>
    <w:rsid w:val="004943E8"/>
    <w:rsid w:val="00495272"/>
    <w:rsid w:val="004A72C6"/>
    <w:rsid w:val="004B4A0B"/>
    <w:rsid w:val="004C2D6B"/>
    <w:rsid w:val="004C5E4D"/>
    <w:rsid w:val="004D149A"/>
    <w:rsid w:val="004D3A74"/>
    <w:rsid w:val="004D41B5"/>
    <w:rsid w:val="004D7639"/>
    <w:rsid w:val="004D7DB5"/>
    <w:rsid w:val="004E53ED"/>
    <w:rsid w:val="004E7C11"/>
    <w:rsid w:val="004F021B"/>
    <w:rsid w:val="004F798A"/>
    <w:rsid w:val="005111CA"/>
    <w:rsid w:val="00513283"/>
    <w:rsid w:val="005212A0"/>
    <w:rsid w:val="005235FC"/>
    <w:rsid w:val="00524C60"/>
    <w:rsid w:val="00525581"/>
    <w:rsid w:val="00530248"/>
    <w:rsid w:val="00532139"/>
    <w:rsid w:val="0053797E"/>
    <w:rsid w:val="00543C37"/>
    <w:rsid w:val="00544334"/>
    <w:rsid w:val="0054446E"/>
    <w:rsid w:val="00546588"/>
    <w:rsid w:val="00554C1C"/>
    <w:rsid w:val="0055750C"/>
    <w:rsid w:val="00577A05"/>
    <w:rsid w:val="00580286"/>
    <w:rsid w:val="00582751"/>
    <w:rsid w:val="005900B8"/>
    <w:rsid w:val="00597FD9"/>
    <w:rsid w:val="005B3254"/>
    <w:rsid w:val="005C7681"/>
    <w:rsid w:val="005E06DC"/>
    <w:rsid w:val="005E73AB"/>
    <w:rsid w:val="005E781F"/>
    <w:rsid w:val="005F155F"/>
    <w:rsid w:val="005F3921"/>
    <w:rsid w:val="005F5AFD"/>
    <w:rsid w:val="005F778B"/>
    <w:rsid w:val="00602C71"/>
    <w:rsid w:val="006036F6"/>
    <w:rsid w:val="00606B2C"/>
    <w:rsid w:val="006147FB"/>
    <w:rsid w:val="006210BF"/>
    <w:rsid w:val="00625F8A"/>
    <w:rsid w:val="0063310C"/>
    <w:rsid w:val="00633CC0"/>
    <w:rsid w:val="00634ECE"/>
    <w:rsid w:val="00635846"/>
    <w:rsid w:val="00637FD0"/>
    <w:rsid w:val="00644CDC"/>
    <w:rsid w:val="00652D5E"/>
    <w:rsid w:val="00671351"/>
    <w:rsid w:val="006856E7"/>
    <w:rsid w:val="006877E8"/>
    <w:rsid w:val="00691CE5"/>
    <w:rsid w:val="0069606B"/>
    <w:rsid w:val="00696E11"/>
    <w:rsid w:val="006A11FF"/>
    <w:rsid w:val="006A4E33"/>
    <w:rsid w:val="006A55F9"/>
    <w:rsid w:val="006B1192"/>
    <w:rsid w:val="006C0497"/>
    <w:rsid w:val="006D5A30"/>
    <w:rsid w:val="006E17E8"/>
    <w:rsid w:val="006E7730"/>
    <w:rsid w:val="006F5AE2"/>
    <w:rsid w:val="00721491"/>
    <w:rsid w:val="00723D65"/>
    <w:rsid w:val="00732B0A"/>
    <w:rsid w:val="0073424C"/>
    <w:rsid w:val="00736444"/>
    <w:rsid w:val="00742E21"/>
    <w:rsid w:val="0074461B"/>
    <w:rsid w:val="0075336D"/>
    <w:rsid w:val="00755063"/>
    <w:rsid w:val="00755D7E"/>
    <w:rsid w:val="0075669B"/>
    <w:rsid w:val="00757A5D"/>
    <w:rsid w:val="007616DC"/>
    <w:rsid w:val="00773239"/>
    <w:rsid w:val="00773321"/>
    <w:rsid w:val="0077358E"/>
    <w:rsid w:val="00773BE8"/>
    <w:rsid w:val="007819ED"/>
    <w:rsid w:val="00784355"/>
    <w:rsid w:val="007A0503"/>
    <w:rsid w:val="007A4939"/>
    <w:rsid w:val="007A54C5"/>
    <w:rsid w:val="007C13FC"/>
    <w:rsid w:val="007C140F"/>
    <w:rsid w:val="007C7137"/>
    <w:rsid w:val="007D2895"/>
    <w:rsid w:val="007E3AC3"/>
    <w:rsid w:val="007E6283"/>
    <w:rsid w:val="007E6869"/>
    <w:rsid w:val="007E7F76"/>
    <w:rsid w:val="007F53E7"/>
    <w:rsid w:val="00801FA9"/>
    <w:rsid w:val="0081103E"/>
    <w:rsid w:val="00813264"/>
    <w:rsid w:val="00814F8D"/>
    <w:rsid w:val="00815A29"/>
    <w:rsid w:val="00816FF0"/>
    <w:rsid w:val="00826C82"/>
    <w:rsid w:val="00833CFC"/>
    <w:rsid w:val="00833E86"/>
    <w:rsid w:val="008535D0"/>
    <w:rsid w:val="00854BE1"/>
    <w:rsid w:val="008620B4"/>
    <w:rsid w:val="00864E77"/>
    <w:rsid w:val="00872EC6"/>
    <w:rsid w:val="008744CE"/>
    <w:rsid w:val="00875BA9"/>
    <w:rsid w:val="00887032"/>
    <w:rsid w:val="008962EE"/>
    <w:rsid w:val="008978DC"/>
    <w:rsid w:val="008A1867"/>
    <w:rsid w:val="008A30C1"/>
    <w:rsid w:val="008A5ED4"/>
    <w:rsid w:val="008B4291"/>
    <w:rsid w:val="008B6A06"/>
    <w:rsid w:val="008C0981"/>
    <w:rsid w:val="008D0A54"/>
    <w:rsid w:val="008D1D03"/>
    <w:rsid w:val="008E34CC"/>
    <w:rsid w:val="008E7916"/>
    <w:rsid w:val="008F14AD"/>
    <w:rsid w:val="008F384E"/>
    <w:rsid w:val="008F5454"/>
    <w:rsid w:val="00903708"/>
    <w:rsid w:val="00910FD1"/>
    <w:rsid w:val="00912801"/>
    <w:rsid w:val="00912C07"/>
    <w:rsid w:val="009148B9"/>
    <w:rsid w:val="00917F62"/>
    <w:rsid w:val="00937A8A"/>
    <w:rsid w:val="00944D87"/>
    <w:rsid w:val="00947BD0"/>
    <w:rsid w:val="0095332E"/>
    <w:rsid w:val="0095760C"/>
    <w:rsid w:val="00957617"/>
    <w:rsid w:val="009649A6"/>
    <w:rsid w:val="009762B3"/>
    <w:rsid w:val="009818B0"/>
    <w:rsid w:val="009843D0"/>
    <w:rsid w:val="009943EB"/>
    <w:rsid w:val="009A0890"/>
    <w:rsid w:val="009A0BFA"/>
    <w:rsid w:val="009A7A22"/>
    <w:rsid w:val="009B0A89"/>
    <w:rsid w:val="009B16A9"/>
    <w:rsid w:val="009D1D3B"/>
    <w:rsid w:val="009D3085"/>
    <w:rsid w:val="009D4806"/>
    <w:rsid w:val="009D7601"/>
    <w:rsid w:val="009E2231"/>
    <w:rsid w:val="009E6BD5"/>
    <w:rsid w:val="009F6709"/>
    <w:rsid w:val="00A02610"/>
    <w:rsid w:val="00A110C3"/>
    <w:rsid w:val="00A13663"/>
    <w:rsid w:val="00A27685"/>
    <w:rsid w:val="00A27CA2"/>
    <w:rsid w:val="00A305C4"/>
    <w:rsid w:val="00A45276"/>
    <w:rsid w:val="00A473A2"/>
    <w:rsid w:val="00A50B44"/>
    <w:rsid w:val="00A50B4E"/>
    <w:rsid w:val="00A54ECF"/>
    <w:rsid w:val="00A5727A"/>
    <w:rsid w:val="00A70D07"/>
    <w:rsid w:val="00A73B16"/>
    <w:rsid w:val="00A9139C"/>
    <w:rsid w:val="00AB31A2"/>
    <w:rsid w:val="00AC0B92"/>
    <w:rsid w:val="00AC58F3"/>
    <w:rsid w:val="00AC61CB"/>
    <w:rsid w:val="00AC6766"/>
    <w:rsid w:val="00AD02A2"/>
    <w:rsid w:val="00AD31FD"/>
    <w:rsid w:val="00AD35AF"/>
    <w:rsid w:val="00AD570D"/>
    <w:rsid w:val="00AD6EE9"/>
    <w:rsid w:val="00AD78E7"/>
    <w:rsid w:val="00AE2E38"/>
    <w:rsid w:val="00AF16B8"/>
    <w:rsid w:val="00AF2160"/>
    <w:rsid w:val="00AF3D9B"/>
    <w:rsid w:val="00B03709"/>
    <w:rsid w:val="00B1510F"/>
    <w:rsid w:val="00B2269E"/>
    <w:rsid w:val="00B257E4"/>
    <w:rsid w:val="00B32644"/>
    <w:rsid w:val="00B35DF6"/>
    <w:rsid w:val="00B451B4"/>
    <w:rsid w:val="00B46110"/>
    <w:rsid w:val="00B70617"/>
    <w:rsid w:val="00B8232D"/>
    <w:rsid w:val="00B838EF"/>
    <w:rsid w:val="00B93AD2"/>
    <w:rsid w:val="00B979B5"/>
    <w:rsid w:val="00BB6235"/>
    <w:rsid w:val="00BC06EA"/>
    <w:rsid w:val="00BC0BDD"/>
    <w:rsid w:val="00BD71AC"/>
    <w:rsid w:val="00BF2694"/>
    <w:rsid w:val="00C01E22"/>
    <w:rsid w:val="00C0474A"/>
    <w:rsid w:val="00C05A0B"/>
    <w:rsid w:val="00C07873"/>
    <w:rsid w:val="00C11F01"/>
    <w:rsid w:val="00C136B6"/>
    <w:rsid w:val="00C23415"/>
    <w:rsid w:val="00C25503"/>
    <w:rsid w:val="00C33D9C"/>
    <w:rsid w:val="00C356C0"/>
    <w:rsid w:val="00C51AE2"/>
    <w:rsid w:val="00C52C14"/>
    <w:rsid w:val="00C60B3B"/>
    <w:rsid w:val="00C64B45"/>
    <w:rsid w:val="00C65DD0"/>
    <w:rsid w:val="00C74BA0"/>
    <w:rsid w:val="00C80571"/>
    <w:rsid w:val="00C83643"/>
    <w:rsid w:val="00C87ED4"/>
    <w:rsid w:val="00CA3F8F"/>
    <w:rsid w:val="00CA4D7B"/>
    <w:rsid w:val="00CA622D"/>
    <w:rsid w:val="00CA7E03"/>
    <w:rsid w:val="00CB3FD7"/>
    <w:rsid w:val="00CB562F"/>
    <w:rsid w:val="00CC22C7"/>
    <w:rsid w:val="00CD1071"/>
    <w:rsid w:val="00CD17B0"/>
    <w:rsid w:val="00CD5146"/>
    <w:rsid w:val="00CE074F"/>
    <w:rsid w:val="00CE2B9E"/>
    <w:rsid w:val="00D03DBF"/>
    <w:rsid w:val="00D05799"/>
    <w:rsid w:val="00D05C80"/>
    <w:rsid w:val="00D20E4E"/>
    <w:rsid w:val="00D257E6"/>
    <w:rsid w:val="00D3206B"/>
    <w:rsid w:val="00D33E51"/>
    <w:rsid w:val="00D35361"/>
    <w:rsid w:val="00D4072A"/>
    <w:rsid w:val="00D431C6"/>
    <w:rsid w:val="00D46BA1"/>
    <w:rsid w:val="00D54C27"/>
    <w:rsid w:val="00D600FA"/>
    <w:rsid w:val="00D6239D"/>
    <w:rsid w:val="00D70080"/>
    <w:rsid w:val="00D74393"/>
    <w:rsid w:val="00D80BB1"/>
    <w:rsid w:val="00D8236A"/>
    <w:rsid w:val="00D93A14"/>
    <w:rsid w:val="00DA2C06"/>
    <w:rsid w:val="00DA3449"/>
    <w:rsid w:val="00DA5412"/>
    <w:rsid w:val="00DB01C7"/>
    <w:rsid w:val="00DB0B11"/>
    <w:rsid w:val="00DB3391"/>
    <w:rsid w:val="00DB3E01"/>
    <w:rsid w:val="00DC530E"/>
    <w:rsid w:val="00DD1518"/>
    <w:rsid w:val="00DD2D91"/>
    <w:rsid w:val="00DE11C6"/>
    <w:rsid w:val="00DE51B5"/>
    <w:rsid w:val="00DE590F"/>
    <w:rsid w:val="00DE7DF8"/>
    <w:rsid w:val="00DF3429"/>
    <w:rsid w:val="00E046C3"/>
    <w:rsid w:val="00E271C3"/>
    <w:rsid w:val="00E33DE5"/>
    <w:rsid w:val="00E36BC1"/>
    <w:rsid w:val="00E4468F"/>
    <w:rsid w:val="00E44D67"/>
    <w:rsid w:val="00E4756B"/>
    <w:rsid w:val="00E52773"/>
    <w:rsid w:val="00E63ECA"/>
    <w:rsid w:val="00E813C3"/>
    <w:rsid w:val="00E86F30"/>
    <w:rsid w:val="00EB3329"/>
    <w:rsid w:val="00ED3FBE"/>
    <w:rsid w:val="00ED506D"/>
    <w:rsid w:val="00EF33D2"/>
    <w:rsid w:val="00EF59D3"/>
    <w:rsid w:val="00F07377"/>
    <w:rsid w:val="00F12AD4"/>
    <w:rsid w:val="00F17055"/>
    <w:rsid w:val="00F24755"/>
    <w:rsid w:val="00F3131A"/>
    <w:rsid w:val="00F3249E"/>
    <w:rsid w:val="00F33140"/>
    <w:rsid w:val="00F43E48"/>
    <w:rsid w:val="00F46490"/>
    <w:rsid w:val="00F53647"/>
    <w:rsid w:val="00F65B5D"/>
    <w:rsid w:val="00F87ABA"/>
    <w:rsid w:val="00F95316"/>
    <w:rsid w:val="00FA2CFC"/>
    <w:rsid w:val="00FB0BA9"/>
    <w:rsid w:val="00FC194A"/>
    <w:rsid w:val="00FC755C"/>
    <w:rsid w:val="00FD1B42"/>
    <w:rsid w:val="00FE23D0"/>
    <w:rsid w:val="00FE65BA"/>
    <w:rsid w:val="00FF1B59"/>
    <w:rsid w:val="00FF4650"/>
    <w:rsid w:val="00FF5873"/>
    <w:rsid w:val="00FF5FFC"/>
    <w:rsid w:val="00FF7F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CFAF"/>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21976"/>
    <w:rPr>
      <w:sz w:val="16"/>
      <w:szCs w:val="16"/>
    </w:rPr>
  </w:style>
  <w:style w:type="paragraph" w:styleId="Tekstopmerking">
    <w:name w:val="annotation text"/>
    <w:basedOn w:val="Standaard"/>
    <w:link w:val="TekstopmerkingChar"/>
    <w:semiHidden/>
    <w:unhideWhenUsed/>
    <w:rsid w:val="00121976"/>
  </w:style>
  <w:style w:type="character" w:customStyle="1" w:styleId="TekstopmerkingChar">
    <w:name w:val="Tekst opmerking Char"/>
    <w:basedOn w:val="Standaardalinea-lettertype"/>
    <w:link w:val="Tekstopmerking"/>
    <w:semiHidden/>
    <w:rsid w:val="00121976"/>
  </w:style>
  <w:style w:type="paragraph" w:styleId="Onderwerpvanopmerking">
    <w:name w:val="annotation subject"/>
    <w:basedOn w:val="Tekstopmerking"/>
    <w:next w:val="Tekstopmerking"/>
    <w:link w:val="OnderwerpvanopmerkingChar"/>
    <w:semiHidden/>
    <w:unhideWhenUsed/>
    <w:rsid w:val="00121976"/>
    <w:rPr>
      <w:b/>
      <w:bCs/>
    </w:rPr>
  </w:style>
  <w:style w:type="character" w:customStyle="1" w:styleId="OnderwerpvanopmerkingChar">
    <w:name w:val="Onderwerp van opmerking Char"/>
    <w:basedOn w:val="TekstopmerkingChar"/>
    <w:link w:val="Onderwerpvanopmerking"/>
    <w:semiHidden/>
    <w:rsid w:val="0012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2594">
      <w:bodyDiv w:val="1"/>
      <w:marLeft w:val="0"/>
      <w:marRight w:val="0"/>
      <w:marTop w:val="0"/>
      <w:marBottom w:val="0"/>
      <w:divBdr>
        <w:top w:val="none" w:sz="0" w:space="0" w:color="auto"/>
        <w:left w:val="none" w:sz="0" w:space="0" w:color="auto"/>
        <w:bottom w:val="none" w:sz="0" w:space="0" w:color="auto"/>
        <w:right w:val="none" w:sz="0" w:space="0" w:color="auto"/>
      </w:divBdr>
    </w:div>
    <w:div w:id="955911786">
      <w:bodyDiv w:val="1"/>
      <w:marLeft w:val="0"/>
      <w:marRight w:val="0"/>
      <w:marTop w:val="0"/>
      <w:marBottom w:val="0"/>
      <w:divBdr>
        <w:top w:val="none" w:sz="0" w:space="0" w:color="auto"/>
        <w:left w:val="none" w:sz="0" w:space="0" w:color="auto"/>
        <w:bottom w:val="none" w:sz="0" w:space="0" w:color="auto"/>
        <w:right w:val="none" w:sz="0" w:space="0" w:color="auto"/>
      </w:divBdr>
    </w:div>
    <w:div w:id="957443429">
      <w:bodyDiv w:val="1"/>
      <w:marLeft w:val="0"/>
      <w:marRight w:val="0"/>
      <w:marTop w:val="0"/>
      <w:marBottom w:val="0"/>
      <w:divBdr>
        <w:top w:val="none" w:sz="0" w:space="0" w:color="auto"/>
        <w:left w:val="none" w:sz="0" w:space="0" w:color="auto"/>
        <w:bottom w:val="none" w:sz="0" w:space="0" w:color="auto"/>
        <w:right w:val="none" w:sz="0" w:space="0" w:color="auto"/>
      </w:divBdr>
    </w:div>
    <w:div w:id="996422452">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68220471">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D78A-6D52-42CB-85C4-6CA12522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1280</Words>
  <Characters>7798</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10</cp:revision>
  <cp:lastPrinted>2022-08-31T11:25:00Z</cp:lastPrinted>
  <dcterms:created xsi:type="dcterms:W3CDTF">2022-08-17T06:19:00Z</dcterms:created>
  <dcterms:modified xsi:type="dcterms:W3CDTF">2022-09-05T15:41:00Z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2022-08-31T11:12:54Z</vt:lpwstr>
  </property>
  <property fmtid="{D5CDD505-2E9C-101B-9397-08002B2CF9AE}" pid="4" name="MSIP_Label_ed2ad905-a8c6-4fac-a274-fc3a9e0c7e11_Method">
    <vt:lpwstr>Standard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715e7f85-56d7-4449-a611-fc8381f7a7f6</vt:lpwstr>
  </property>
  <property fmtid="{D5CDD505-2E9C-101B-9397-08002B2CF9AE}" pid="8" name="MSIP_Label_ed2ad905-a8c6-4fac-a274-fc3a9e0c7e11_ContentBits">
    <vt:lpwstr>0</vt:lpwstr>
  </property>
</Properties>
</file>